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 w:before="120" w:after="0"/>
        <w:jc w:val="center"/>
        <w:rPr>
          <w:sz w:val="42"/>
          <w:szCs w:val="4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11400" cy="87630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42"/>
          <w:szCs w:val="42"/>
        </w:rPr>
        <w:t>www.teatrovilloresi.it</w:t>
      </w:r>
    </w:p>
    <w:p>
      <w:pPr>
        <w:pStyle w:val="Normal"/>
        <w:tabs>
          <w:tab w:val="clear" w:pos="708"/>
          <w:tab w:val="left" w:pos="2760" w:leader="none"/>
        </w:tabs>
        <w:jc w:val="center"/>
        <w:rPr>
          <w:color w:val="000000"/>
        </w:rPr>
      </w:pPr>
      <w:r>
        <w:rPr>
          <w:color w:val="000000"/>
          <w:sz w:val="28"/>
        </w:rPr>
        <w:t>COMUNICATO STAMPA</w:t>
      </w:r>
    </w:p>
    <w:p>
      <w:pPr>
        <w:pStyle w:val="Normal"/>
        <w:spacing w:lineRule="auto" w:line="360" w:before="120" w:after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120" w:after="0"/>
        <w:jc w:val="center"/>
        <w:rPr/>
      </w:pPr>
      <w:r>
        <w:rPr>
          <w:b/>
          <w:color w:val="FF0000"/>
          <w:sz w:val="48"/>
        </w:rPr>
        <w:t>APERTURA STAGIONE 2024/2025</w:t>
      </w:r>
    </w:p>
    <w:p>
      <w:pPr>
        <w:pStyle w:val="Normal"/>
        <w:spacing w:lineRule="auto" w:line="240" w:before="120" w:after="0"/>
        <w:jc w:val="center"/>
        <w:rPr/>
      </w:pPr>
      <w:r>
        <w:rPr>
          <w:b/>
          <w:color w:val="FF0000"/>
          <w:sz w:val="48"/>
        </w:rPr>
        <w:t>PAP, IL VARIET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FF0000"/>
          <w:spacing w:val="0"/>
          <w:sz w:val="48"/>
          <w:szCs w:val="48"/>
        </w:rPr>
        <w:t>À</w:t>
      </w:r>
      <w:r>
        <w:rPr>
          <w:b/>
          <w:color w:val="FF0000"/>
          <w:sz w:val="48"/>
        </w:rPr>
        <w:t xml:space="preserve">  – Pane Amore Politica</w:t>
      </w:r>
    </w:p>
    <w:p>
      <w:pPr>
        <w:pStyle w:val="Normal"/>
        <w:widowControl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rPr/>
      </w:pPr>
      <w:r>
        <w:rPr>
          <w:i/>
          <w:color w:val="000000"/>
        </w:rPr>
        <w:t>Monza,</w:t>
      </w:r>
      <w:r>
        <w:rPr>
          <w:color w:val="000000"/>
        </w:rPr>
        <w:t xml:space="preserve"> 17 ottobre 2024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  <w:t>Con un augurio di inizio stagione, il Direttore de</w:t>
      </w: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  <w:t xml:space="preserve">l Teatro Villoresi </w:t>
      </w: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  <w:t xml:space="preserve">Gennaro D’Avanzo </w:t>
      </w: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  <w:t>è lieto di annunciare il nuovo programma teatrale 2024/2025.</w:t>
      </w:r>
    </w:p>
    <w:p>
      <w:pPr>
        <w:pStyle w:val="Normal"/>
        <w:rPr>
          <w:rFonts w:ascii="Liberation Serif Regular" w:hAnsi="Liberation Serif Regular" w:eastAsia="Liberation Serif Regular" w:cs="Liberation Serif Regular"/>
          <w:b w:val="false"/>
          <w:b w:val="false"/>
          <w:i w:val="false"/>
          <w:i w:val="false"/>
          <w:strike w:val="false"/>
          <w:dstrike w:val="false"/>
          <w:color w:val="000000"/>
          <w:spacing w:val="0"/>
          <w:sz w:val="24"/>
          <w:u w:val="none"/>
        </w:rPr>
      </w:pP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  <w:t>Si</w:t>
      </w: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  <w:t xml:space="preserve"> partirà </w:t>
      </w:r>
      <w:r>
        <w:rPr>
          <w:rFonts w:eastAsia="Liberation Serif Bold" w:cs="Liberation Serif Bold" w:ascii="Liberation Serif Bold" w:hAnsi="Liberation Serif Bold"/>
          <w:b/>
          <w:i w:val="false"/>
          <w:strike w:val="false"/>
          <w:dstrike w:val="false"/>
          <w:color w:val="000000"/>
          <w:spacing w:val="0"/>
          <w:sz w:val="24"/>
          <w:u w:val="none"/>
        </w:rPr>
        <w:t>Sabato 26 ottobre alle ore 21</w:t>
      </w: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  <w:t xml:space="preserve"> con la commedia  </w:t>
      </w:r>
      <w:r>
        <w:rPr>
          <w:rFonts w:eastAsia="Liberation Serif Bold" w:cs="Liberation Serif Bold" w:ascii="Liberation Serif Bold" w:hAnsi="Liberation Serif Bold"/>
          <w:b/>
          <w:i w:val="false"/>
          <w:strike w:val="false"/>
          <w:dstrike w:val="false"/>
          <w:color w:val="000000"/>
          <w:spacing w:val="0"/>
          <w:sz w:val="24"/>
          <w:u w:val="none"/>
        </w:rPr>
        <w:t>PAP, IL VARIETA</w:t>
      </w:r>
    </w:p>
    <w:p>
      <w:pPr>
        <w:pStyle w:val="Normal"/>
        <w:rPr>
          <w:rFonts w:ascii="Liberation Serif Regular" w:hAnsi="Liberation Serif Regular" w:eastAsia="Liberation Serif Regular" w:cs="Liberation Serif Regular"/>
          <w:b w:val="false"/>
          <w:b w:val="false"/>
          <w:i w:val="false"/>
          <w:i w:val="false"/>
          <w:strike w:val="false"/>
          <w:dstrike w:val="false"/>
          <w:color w:val="000000"/>
          <w:spacing w:val="0"/>
          <w:sz w:val="24"/>
          <w:u w:val="none"/>
        </w:rPr>
      </w:pPr>
      <w:r>
        <w:rPr>
          <w:rFonts w:eastAsia="Liberation Serif Bold" w:cs="Liberation Serif Bold" w:ascii="Liberation Serif Bold" w:hAnsi="Liberation Serif Bold"/>
          <w:b/>
          <w:i w:val="false"/>
          <w:strike w:val="false"/>
          <w:dstrike w:val="false"/>
          <w:color w:val="000000"/>
          <w:spacing w:val="0"/>
          <w:sz w:val="24"/>
          <w:u w:val="none"/>
        </w:rPr>
        <w:t>Pane Amore e Politica</w:t>
      </w: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  <w:t xml:space="preserve">. </w:t>
      </w:r>
      <w:r>
        <w:rPr>
          <w:rFonts w:eastAsia="Liberation Serif Bold" w:cs="Liberation Serif Bold" w:ascii="Liberation Serif Bold" w:hAnsi="Liberation Serif Bold"/>
          <w:b/>
          <w:i w:val="false"/>
          <w:strike w:val="false"/>
          <w:dstrike w:val="false"/>
          <w:color w:val="000000"/>
          <w:spacing w:val="0"/>
          <w:sz w:val="24"/>
          <w:u w:val="none"/>
        </w:rPr>
        <w:t>In replica domenica 27 ottobre alle ore 16</w:t>
      </w: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  <w:t>.</w:t>
      </w:r>
    </w:p>
    <w:p>
      <w:pPr>
        <w:pStyle w:val="Normal"/>
        <w:rPr>
          <w:rFonts w:ascii="Liberation Serif Regular" w:hAnsi="Liberation Serif Regular" w:eastAsia="Liberation Serif Regular" w:cs="Liberation Serif Regular"/>
          <w:b w:val="false"/>
          <w:b w:val="false"/>
          <w:i w:val="false"/>
          <w:i w:val="false"/>
          <w:strike w:val="false"/>
          <w:dstrike w:val="false"/>
          <w:color w:val="000000"/>
          <w:spacing w:val="0"/>
          <w:sz w:val="24"/>
          <w:u w:val="none"/>
        </w:rPr>
      </w:pP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</w:r>
    </w:p>
    <w:p>
      <w:pPr>
        <w:pStyle w:val="Normal"/>
        <w:rPr>
          <w:rFonts w:ascii="Times New Roman" w:hAnsi="Times New Roman" w:eastAsia="Liberation Serif Regular" w:cs="Liberation Serif Regular"/>
          <w:b w:val="false"/>
          <w:b w:val="false"/>
          <w:bCs w:val="false"/>
          <w:i w:val="false"/>
          <w:i w:val="false"/>
          <w:strike w:val="false"/>
          <w:dstrike w:val="false"/>
          <w:color w:val="000000"/>
          <w:spacing w:val="0"/>
          <w:sz w:val="24"/>
          <w:szCs w:val="24"/>
          <w:u w:val="none"/>
        </w:rPr>
      </w:pPr>
      <w:r>
        <w:rPr>
          <w:rFonts w:eastAsia="Liberation Serif Regular" w:cs="Liberation Serif Regular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>con Stefano Masciarelli, Caterina Milicchio, Emanuela Caruso, Giovanna Cappuccio, Federico Mancini di Silvana Bosi - riadattamento Gianni Guardigli.</w:t>
      </w:r>
    </w:p>
    <w:p>
      <w:pPr>
        <w:pStyle w:val="Normal"/>
        <w:rPr>
          <w:rFonts w:ascii="Times New Roman" w:hAnsi="Times New Roman" w:eastAsia="Liberation Serif Regular" w:cs="Liberation Serif Regular"/>
          <w:b/>
          <w:b/>
          <w:bCs/>
          <w:i w:val="false"/>
          <w:i w:val="false"/>
          <w:strike w:val="false"/>
          <w:dstrike w:val="false"/>
          <w:color w:val="000000"/>
          <w:spacing w:val="0"/>
          <w:sz w:val="24"/>
          <w:szCs w:val="24"/>
          <w:u w:val="none"/>
        </w:rPr>
      </w:pPr>
      <w:r>
        <w:rPr>
          <w:rFonts w:eastAsia="Liberation Serif Regular" w:cs="Liberation Serif Regular" w:ascii="Times New Roman" w:hAnsi="Times New Roman"/>
          <w:b/>
          <w:bCs/>
          <w:i w:val="false"/>
          <w:strike w:val="false"/>
          <w:dstrike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rPr>
          <w:b/>
          <w:b/>
          <w:bCs/>
        </w:rPr>
      </w:pPr>
      <w:r>
        <w:rPr>
          <w:rFonts w:eastAsia="Liberation Serif Regular" w:cs="Liberation Serif Regular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24"/>
          <w:szCs w:val="24"/>
          <w:u w:val="none"/>
          <w:shd w:fill="FFFFFF" w:val="clear"/>
        </w:rPr>
        <w:t>Siamo nel 1984. In un glorioso teatro di posa, si prova una nuova puntata di un ben noto Varietà televisivo che si registrerà di lì a poco. La tranquillità viene scossa da un e- vento improvviso: un famoso e influente imprenditore ha riconosciuto in Jessica, una delle soubrettes, la sua compagna di banco della scuola e la invita a cena dopo lo spettacolo. Sentimenti contrastanti che non distoglieranno Jessica dal suo amore per l’arte.</w:t>
      </w:r>
    </w:p>
    <w:p>
      <w:pPr>
        <w:pStyle w:val="Normal"/>
        <w:rPr>
          <w:rFonts w:ascii="Liberation Serif Regular" w:hAnsi="Liberation Serif Regular" w:eastAsia="Liberation Serif Regular" w:cs="Liberation Serif Regular"/>
          <w:b w:val="false"/>
          <w:b w:val="false"/>
          <w:i w:val="false"/>
          <w:i w:val="false"/>
          <w:strike w:val="false"/>
          <w:dstrike w:val="false"/>
          <w:color w:val="000000"/>
          <w:spacing w:val="0"/>
          <w:sz w:val="24"/>
          <w:u w:val="none"/>
        </w:rPr>
      </w:pP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/>
          <w:spacing w:val="0"/>
          <w:sz w:val="24"/>
          <w:u w:val="none"/>
        </w:rPr>
      </w:r>
    </w:p>
    <w:p>
      <w:pPr>
        <w:pStyle w:val="Normal"/>
        <w:rPr>
          <w:i/>
          <w:i/>
          <w:iCs/>
        </w:rPr>
      </w:pPr>
      <w:r>
        <w:rPr>
          <w:rFonts w:eastAsia="Liberation Serif Regular" w:cs="Liberation Serif Regular" w:ascii="Liberation Serif Regular" w:hAnsi="Liberation Serif Regular"/>
          <w:b w:val="false"/>
          <w:i/>
          <w:iCs/>
          <w:strike w:val="false"/>
          <w:dstrike w:val="false"/>
          <w:color w:val="000000"/>
          <w:spacing w:val="0"/>
          <w:sz w:val="24"/>
          <w:u w:val="none"/>
        </w:rPr>
        <w:t>"A me piace ricordare che il nostro teatro è la vostra casa, perché così è stato per me in oltre 40 anni di carriera. Ciò che è in grado di regalarmi il teatro è inimmaginabile. Sto vivendo con il Teatro Villoresi la rinascita di una sala storica centenaria, recentemente decretata Monumento Nazionale. L</w:t>
      </w:r>
      <w:r>
        <w:rPr>
          <w:i/>
          <w:iCs/>
          <w:color w:val="000000"/>
        </w:rPr>
        <w:t>a sala in Piazza Carrobiolo - come è noto - è proprietà dei Padri Barnabiti che hanno creduto in me e nel mio desiderio di creare un vero punto di riferimento per la città di Monza.</w:t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0"/>
        </w:rPr>
        <w:t>Quest’anno ancora di più troverete un teatro rinnovato nel suo spirito, nell’aspetto, nelle opportunità di aggregazione. Vi aspettiamo perché non mancheranno le sorprese!”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i/>
          <w:i/>
          <w:iCs/>
        </w:rPr>
      </w:pPr>
      <w:r>
        <w:rPr>
          <w:i/>
          <w:iCs/>
          <w:color w:val="000000"/>
        </w:rPr>
        <w:t>(Gennaro D’Avanzo)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hyperlink r:id="rId3">
        <w:r>
          <w:rPr>
            <w:rStyle w:val="InternetLink"/>
            <w:color w:val="000000"/>
          </w:rPr>
          <w:t>ACQUISTI DIRETTAMENTE ONLINE</w:t>
        </w:r>
      </w:hyperlink>
    </w:p>
    <w:p>
      <w:pPr>
        <w:pStyle w:val="Normal"/>
        <w:rPr>
          <w:color w:val="000000"/>
        </w:rPr>
      </w:pPr>
      <w:r>
        <w:rPr>
          <w:color w:val="000000"/>
        </w:rPr>
        <w:t>www.bigliettoveloce.it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Al numero 3408977040 il direttore artistico Gennaro D'Avanzo è disponibile per interviste e approfondimenti. </w:t>
      </w:r>
      <w:r>
        <w:rPr>
          <w:i/>
        </w:rPr>
        <w:t xml:space="preserve">Vi ringraziamo anticipatamente per lo spazio che vorrete dedicarci </w:t>
      </w:r>
    </w:p>
    <w:p>
      <w:pPr>
        <w:pStyle w:val="Normal"/>
        <w:widowControl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widowControl w:val="false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widowControl w:val="false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widowControl w:val="false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pacing w:lineRule="auto" w:line="360" w:before="120" w:after="0"/>
        <w:jc w:val="left"/>
        <w:rPr/>
      </w:pPr>
      <w:r>
        <w:rPr/>
        <w:t xml:space="preserve">Ufficio stampa Freelance Teatro Villoresi Violetta Serreli </w:t>
      </w:r>
      <w:r>
        <w:rPr>
          <w:color w:val="1155CC"/>
          <w:u w:val="single"/>
        </w:rPr>
        <w:t xml:space="preserve">violettaserreli@gmail.com </w:t>
      </w:r>
      <w:r>
        <w:rPr/>
        <w:t xml:space="preserve"> 3405250155 </w:t>
      </w:r>
      <w:r>
        <w:rPr>
          <w:sz w:val="18"/>
        </w:rPr>
        <w:t>TEATRO VILLORESI - PIAZZA CARROBIOLO 6 - 20052 MONZA   tel.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eastAsia="Liberation Serif Regular" w:cs="Liberation Serif Regular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pacing w:val="0"/>
          <w:sz w:val="18"/>
          <w:szCs w:val="18"/>
          <w:u w:val="none"/>
        </w:rPr>
        <w:t>039.324534</w:t>
      </w:r>
      <w:r>
        <w:rPr>
          <w:rFonts w:eastAsia="Liberation Serif Regular" w:cs="Liberation Serif Regular" w:ascii="Liberation Serif Regular" w:hAnsi="Liberation Serif Regular"/>
          <w:b w:val="false"/>
          <w:i w:val="false"/>
          <w:strike w:val="false"/>
          <w:dstrike w:val="false"/>
          <w:color w:val="000000" w:themeColor="text1"/>
          <w:spacing w:val="0"/>
          <w:sz w:val="18"/>
          <w:u w:val="none"/>
        </w:rPr>
        <w:t xml:space="preserve"> </w:t>
      </w:r>
      <w:r>
        <w:rPr>
          <w:sz w:val="18"/>
        </w:rPr>
        <w:t xml:space="preserve"> </w:t>
      </w:r>
      <w:r>
        <w:rPr/>
        <w:t>| www.teatrovilloresi.it</w:t>
      </w:r>
    </w:p>
    <w:sectPr>
      <w:headerReference w:type="default" r:id="rId4"/>
      <w:footerReference w:type="default" r:id="rId5"/>
      <w:type w:val="nextPage"/>
      <w:pgSz w:w="11906" w:h="16838"/>
      <w:pgMar w:left="1133" w:right="1133" w:gutter="0" w:header="720" w:top="1133" w:footer="72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 Regular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Liberation Serif Regular">
    <w:charset w:val="00"/>
    <w:family w:val="roman"/>
    <w:pitch w:val="variable"/>
  </w:font>
  <w:font w:name="Liberation Serif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 Regular" w:hAnsi="Times New Roman Regular" w:eastAsia="Times New Roman Regular" w:cs="Times New Roman Regular"/>
        <w:sz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unhideWhenUsed/>
    <w:qFormat/>
    <w:pPr>
      <w:widowControl w:val="false"/>
      <w:suppressAutoHyphens w:val="true"/>
      <w:bidi w:val="0"/>
      <w:spacing w:lineRule="exact" w:line="240" w:before="0" w:after="0"/>
      <w:jc w:val="left"/>
    </w:pPr>
    <w:rPr>
      <w:rFonts w:ascii="Times New Roman Regular" w:hAnsi="Times New Roman Regular" w:eastAsia="Times New Roman Regular" w:cs="Times New Roman Regular"/>
      <w:color w:val="auto"/>
      <w:kern w:val="0"/>
      <w:sz w:val="24"/>
      <w:szCs w:val="20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uiPriority w:val="1"/>
    <w:unhideWhenUsed/>
    <w:qFormat/>
    <w:pPr>
      <w:keepNext w:val="true"/>
      <w:spacing w:before="240" w:after="120"/>
    </w:pPr>
    <w:rPr>
      <w:rFonts w:ascii="Arial" w:hAnsi="Arial" w:eastAsia="Arial" w:cs="Arial"/>
      <w:sz w:val="28"/>
    </w:rPr>
  </w:style>
  <w:style w:type="paragraph" w:styleId="TextBody">
    <w:name w:val="Body Text"/>
    <w:basedOn w:val="Normal"/>
    <w:uiPriority w:val="1"/>
    <w:unhideWhenUsed/>
    <w:qFormat/>
    <w:pPr>
      <w:spacing w:before="0" w:after="120"/>
    </w:pPr>
    <w:rPr/>
  </w:style>
  <w:style w:type="paragraph" w:styleId="List">
    <w:name w:val="List"/>
    <w:basedOn w:val="TextBody"/>
    <w:uiPriority w:val="1"/>
    <w:unhideWhenUsed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uiPriority w:val="1"/>
    <w:unhideWhenUsed/>
    <w:qFormat/>
    <w:pPr/>
    <w:rPr/>
  </w:style>
  <w:style w:type="paragraph" w:styleId="Heading1">
    <w:name w:val="Heading1"/>
    <w:basedOn w:val="Normal"/>
    <w:next w:val="Normal"/>
    <w:uiPriority w:val="1"/>
    <w:unhideWhenUsed/>
    <w:qFormat/>
    <w:pPr/>
    <w:rPr>
      <w:rFonts w:ascii="arial Black" w:hAnsi="arial Black" w:eastAsia="arial Black" w:cs="arial Black"/>
      <w:b/>
      <w:color w:val="1D55BA" w:themeColor="accent1" w:themeShade="ba"/>
      <w:sz w:val="36"/>
    </w:rPr>
  </w:style>
  <w:style w:type="paragraph" w:styleId="Heading2">
    <w:name w:val="Heading2"/>
    <w:basedOn w:val="Heading"/>
    <w:next w:val="TextBody"/>
    <w:uiPriority w:val="1"/>
    <w:unhideWhenUsed/>
    <w:qFormat/>
    <w:pPr>
      <w:numPr>
        <w:ilvl w:val="1"/>
        <w:numId w:val="1"/>
      </w:numPr>
      <w:tabs>
        <w:tab w:val="clear" w:pos="708"/>
        <w:tab w:val="left" w:pos="576" w:leader="none"/>
      </w:tabs>
      <w:ind w:left="576" w:hanging="576"/>
    </w:pPr>
    <w:rPr>
      <w:b/>
      <w:i/>
      <w:sz w:val="28"/>
    </w:rPr>
  </w:style>
  <w:style w:type="paragraph" w:styleId="Heading3">
    <w:name w:val="Heading3"/>
    <w:basedOn w:val="Normal"/>
    <w:next w:val="Normal"/>
    <w:uiPriority w:val="1"/>
    <w:unhideWhenUsed/>
    <w:qFormat/>
    <w:pPr/>
    <w:rPr>
      <w:rFonts w:ascii="arial Black" w:hAnsi="arial Black" w:eastAsia="arial Black" w:cs="arial Black"/>
      <w:b/>
      <w:color w:val="447DE2" w:themeColor="accent1"/>
      <w:sz w:val="24"/>
    </w:rPr>
  </w:style>
  <w:style w:type="paragraph" w:styleId="Heading4">
    <w:name w:val="Heading4"/>
    <w:basedOn w:val="Normal"/>
    <w:next w:val="Normal"/>
    <w:uiPriority w:val="1"/>
    <w:unhideWhenUsed/>
    <w:qFormat/>
    <w:pPr/>
    <w:rPr>
      <w:rFonts w:ascii="arial Black" w:hAnsi="arial Black" w:eastAsia="arial Black" w:cs="arial Black"/>
      <w:i/>
      <w:color w:val="447DE2" w:themeColor="accent1"/>
      <w:sz w:val="22"/>
    </w:rPr>
  </w:style>
  <w:style w:type="paragraph" w:styleId="Heading5">
    <w:name w:val="Heading5"/>
    <w:basedOn w:val="Normal"/>
    <w:next w:val="Normal"/>
    <w:uiPriority w:val="1"/>
    <w:unhideWhenUsed/>
    <w:qFormat/>
    <w:pPr/>
    <w:rPr>
      <w:rFonts w:ascii="arial Black" w:hAnsi="arial Black" w:eastAsia="arial Black" w:cs="arial Black"/>
      <w:b/>
      <w:color w:val="447DE2" w:themeColor="accent1"/>
      <w:sz w:val="20"/>
    </w:rPr>
  </w:style>
  <w:style w:type="paragraph" w:styleId="Indice" w:customStyle="1">
    <w:name w:val="Indice"/>
    <w:basedOn w:val="Normal"/>
    <w:uiPriority w:val="1"/>
    <w:unhideWhenUsed/>
    <w:qFormat/>
    <w:pPr/>
    <w:rPr/>
  </w:style>
  <w:style w:type="paragraph" w:styleId="Heading6">
    <w:name w:val="Heading6"/>
    <w:basedOn w:val="Normal"/>
    <w:next w:val="Normal"/>
    <w:uiPriority w:val="1"/>
    <w:unhideWhenUsed/>
    <w:qFormat/>
    <w:pPr/>
    <w:rPr>
      <w:rFonts w:ascii="arial Black" w:hAnsi="arial Black" w:eastAsia="arial Black" w:cs="arial Black"/>
      <w:i/>
      <w:color w:val="13387A" w:themeColor="accent1" w:themeShade="7a"/>
      <w:sz w:val="20"/>
    </w:rPr>
  </w:style>
  <w:style w:type="paragraph" w:styleId="Heading7">
    <w:name w:val="Heading7"/>
    <w:basedOn w:val="Normal"/>
    <w:next w:val="Normal"/>
    <w:uiPriority w:val="1"/>
    <w:unhideWhenUsed/>
    <w:qFormat/>
    <w:pPr/>
    <w:rPr>
      <w:rFonts w:ascii="arial Black" w:hAnsi="arial Black" w:eastAsia="arial Black" w:cs="arial Black"/>
      <w:i/>
      <w:color w:val="447DE2" w:themeColor="accent1"/>
      <w:sz w:val="22"/>
    </w:rPr>
  </w:style>
  <w:style w:type="paragraph" w:styleId="Heading8">
    <w:name w:val="Heading8"/>
    <w:basedOn w:val="Normal"/>
    <w:next w:val="Normal"/>
    <w:uiPriority w:val="1"/>
    <w:unhideWhenUsed/>
    <w:qFormat/>
    <w:pPr/>
    <w:rPr>
      <w:rFonts w:ascii="arial Black" w:hAnsi="arial Black" w:eastAsia="arial Black" w:cs="arial Black"/>
      <w:i/>
      <w:color w:val="447DE2" w:themeColor="accent1"/>
      <w:sz w:val="22"/>
    </w:rPr>
  </w:style>
  <w:style w:type="paragraph" w:styleId="Heading9">
    <w:name w:val="Heading9"/>
    <w:basedOn w:val="Normal"/>
    <w:next w:val="Normal"/>
    <w:uiPriority w:val="1"/>
    <w:unhideWhenUsed/>
    <w:qFormat/>
    <w:pPr/>
    <w:rPr>
      <w:rFonts w:ascii="arial Black" w:hAnsi="arial Black" w:eastAsia="arial Black" w:cs="arial Black"/>
      <w:i/>
      <w:color w:val="447DE2" w:themeColor="accent1"/>
      <w:sz w:val="22"/>
    </w:rPr>
  </w:style>
  <w:style w:type="paragraph" w:styleId="Didascalia" w:customStyle="1">
    <w:name w:val="Didascalia"/>
    <w:basedOn w:val="Normal"/>
    <w:uiPriority w:val="1"/>
    <w:unhideWhenUsed/>
    <w:qFormat/>
    <w:pPr>
      <w:spacing w:before="120" w:after="120"/>
    </w:pPr>
    <w:rPr>
      <w:i/>
      <w:sz w:val="24"/>
    </w:rPr>
  </w:style>
  <w:style w:type="paragraph" w:styleId="Caption1">
    <w:name w:val="caption"/>
    <w:basedOn w:val="Normal"/>
    <w:uiPriority w:val="1"/>
    <w:unhideWhenUsed/>
    <w:qFormat/>
    <w:pPr>
      <w:spacing w:before="120" w:after="120"/>
    </w:pPr>
    <w:rPr>
      <w:i/>
      <w:sz w:val="24"/>
    </w:rPr>
  </w:style>
  <w:style w:type="paragraph" w:styleId="Intestazione" w:customStyle="1">
    <w:name w:val="Intestazione"/>
    <w:basedOn w:val="Normal"/>
    <w:next w:val="TextBody"/>
    <w:uiPriority w:val="1"/>
    <w:unhideWhenUsed/>
    <w:qFormat/>
    <w:pPr>
      <w:keepNext w:val="true"/>
      <w:spacing w:before="240" w:after="120"/>
    </w:pPr>
    <w:rPr>
      <w:rFonts w:ascii="Arial" w:hAnsi="Arial" w:eastAsia="Arial" w:cs="Arial"/>
      <w:sz w:val="28"/>
    </w:rPr>
  </w:style>
  <w:style w:type="paragraph" w:styleId="Title">
    <w:name w:val="Title"/>
    <w:basedOn w:val="Normal"/>
    <w:next w:val="Normal"/>
    <w:uiPriority w:val="1"/>
    <w:unhideWhenUsed/>
    <w:qFormat/>
    <w:pPr>
      <w:jc w:val="center"/>
    </w:pPr>
    <w:rPr>
      <w:rFonts w:ascii="arial Black" w:hAnsi="arial Black" w:eastAsia="arial Black" w:cs="arial Black"/>
      <w:b/>
      <w:color w:val="447DE2" w:themeColor="accent1"/>
      <w:sz w:val="24"/>
    </w:rPr>
  </w:style>
  <w:style w:type="paragraph" w:styleId="Unnamed7659423">
    <w:name w:val="unnamed7659423"/>
    <w:basedOn w:val="Normal"/>
    <w:uiPriority w:val="1"/>
    <w:unhideWhenUsed/>
    <w:qFormat/>
    <w:pPr>
      <w:widowControl/>
      <w:spacing w:before="280" w:after="280"/>
    </w:pPr>
    <w:rPr/>
  </w:style>
  <w:style w:type="paragraph" w:styleId="Subtitle">
    <w:name w:val="Subtitle"/>
    <w:basedOn w:val="Normal"/>
    <w:next w:val="Normal"/>
    <w:uiPriority w:val="1"/>
    <w:unhideWhenUsed/>
    <w:qFormat/>
    <w:pPr/>
    <w:rPr>
      <w:rFonts w:ascii="arial Black" w:hAnsi="arial Black" w:eastAsia="arial Black" w:cs="arial Black"/>
      <w:i/>
      <w:color w:val="447DE2" w:themeColor="accent1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left w:val="single" w:sz="12" w:space="15" w:color="0073B9"/>
      </w:pBdr>
      <w:ind w:left="328" w:hanging="0"/>
    </w:pPr>
    <w:rPr>
      <w:i/>
    </w:rPr>
  </w:style>
  <w:style w:type="paragraph" w:styleId="IntenseQuote">
    <w:name w:val="IntenseQuote"/>
    <w:basedOn w:val="Normal"/>
    <w:next w:val="Normal"/>
    <w:uiPriority w:val="1"/>
    <w:unhideWhenUsed/>
    <w:qFormat/>
    <w:pPr/>
    <w:rPr>
      <w:rFonts w:ascii="arial Black" w:hAnsi="arial Black" w:eastAsia="arial Black" w:cs="arial Black"/>
      <w:i/>
      <w:color w:val="447DE2" w:themeColor="accent1"/>
      <w:sz w:val="22"/>
    </w:rPr>
  </w:style>
  <w:style w:type="paragraph" w:styleId="ListParagraph">
    <w:name w:val="ListParagraph"/>
    <w:basedOn w:val="Normal"/>
    <w:next w:val="Normal"/>
    <w:uiPriority w:val="1"/>
    <w:unhideWhenUsed/>
    <w:qFormat/>
    <w:pPr/>
    <w:rPr>
      <w:rFonts w:ascii="arial Black" w:hAnsi="arial Black" w:eastAsia="arial Black" w:cs="arial Black"/>
      <w:i/>
      <w:color w:val="447DE2" w:themeColor="accent1"/>
      <w:sz w:val="22"/>
    </w:rPr>
  </w:style>
  <w:style w:type="paragraph" w:styleId="NoSpacing">
    <w:name w:val="NoSpacing"/>
    <w:basedOn w:val="Normal"/>
    <w:next w:val="Normal"/>
    <w:uiPriority w:val="1"/>
    <w:unhideWhenUsed/>
    <w:qFormat/>
    <w:pPr/>
    <w:rPr>
      <w:rFonts w:ascii="arial Black" w:hAnsi="arial Black" w:eastAsia="arial Black" w:cs="arial Black"/>
      <w:i/>
      <w:color w:val="447DE2" w:themeColor="accent1"/>
      <w:sz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bigliettoveloce.it/spettacolo?id=6518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1633499975023">
  <a:themeElements>
    <a:clrScheme name="Default">
      <a:dk1>
        <a:srgbClr val="000000"/>
      </a:dk1>
      <a:lt1>
        <a:srgbClr val="FFFFFF"/>
      </a:lt1>
      <a:dk2>
        <a:srgbClr val="DFE3E5"/>
      </a:dk2>
      <a:lt2>
        <a:srgbClr val="1A3A2A"/>
      </a:lt2>
      <a:accent1>
        <a:srgbClr val="447DE2"/>
      </a:accent1>
      <a:accent2>
        <a:srgbClr val="F6C3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Arim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m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LibreOffice/7.4.0.3$Windows_X86_64 LibreOffice_project/f85e47c08ddd19c015c0114a68350214f7066f5a</Application>
  <AppVersion>15.0000</AppVersion>
  <Pages>2</Pages>
  <Words>318</Words>
  <Characters>1781</Characters>
  <CharactersWithSpaces>2090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2021-10-06T05:59:35Z</dcterms:created>
  <dc:creator/>
  <dc:description/>
  <dc:language>en-US</dc:language>
  <cp:lastModifiedBy/>
  <dcterms:modified xsi:type="dcterms:W3CDTF">2024-10-18T21:15:34Z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