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2FAD" w:rsidRDefault="00B12FAD" w:rsidP="00B12FAD">
      <w:pPr>
        <w:jc w:val="center"/>
      </w:pPr>
      <w:r>
        <w:t>Presso IL TEATRO SAN BABILA</w:t>
      </w:r>
    </w:p>
    <w:p w:rsidR="00B12FAD" w:rsidRDefault="00B12FAD" w:rsidP="00B12FAD">
      <w:pPr>
        <w:jc w:val="center"/>
      </w:pPr>
      <w:r>
        <w:t>Corso Venezia 2/A Milano</w:t>
      </w:r>
    </w:p>
    <w:p w:rsidR="00B12FAD" w:rsidRPr="009A1CF8" w:rsidRDefault="00B12FAD" w:rsidP="00B12FAD">
      <w:pPr>
        <w:jc w:val="center"/>
        <w:rPr>
          <w:rFonts w:cstheme="minorHAnsi"/>
          <w:b/>
          <w:bCs/>
          <w:sz w:val="16"/>
          <w:szCs w:val="16"/>
        </w:rPr>
      </w:pPr>
    </w:p>
    <w:p w:rsidR="00B12FAD" w:rsidRPr="00A93B9E" w:rsidRDefault="00B12FAD" w:rsidP="00B12FAD">
      <w:pPr>
        <w:jc w:val="center"/>
        <w:rPr>
          <w:rFonts w:ascii="Trebuchet MS" w:hAnsi="Trebuchet MS" w:cstheme="minorHAnsi"/>
          <w:b/>
          <w:bCs/>
          <w:sz w:val="28"/>
          <w:szCs w:val="28"/>
          <w:u w:val="single"/>
        </w:rPr>
      </w:pPr>
      <w:r w:rsidRPr="00A93B9E">
        <w:rPr>
          <w:rFonts w:ascii="Trebuchet MS" w:hAnsi="Trebuchet MS" w:cstheme="minorHAnsi"/>
          <w:b/>
          <w:bCs/>
          <w:sz w:val="28"/>
          <w:szCs w:val="28"/>
          <w:u w:val="single"/>
        </w:rPr>
        <w:t>Martedì 29 ottobre ore 20.00</w:t>
      </w:r>
    </w:p>
    <w:p w:rsidR="001C2A0C" w:rsidRPr="006C59D3" w:rsidRDefault="00B12FAD" w:rsidP="006C59D3">
      <w:pPr>
        <w:jc w:val="center"/>
        <w:rPr>
          <w:rFonts w:ascii="Trebuchet MS" w:hAnsi="Trebuchet MS" w:cstheme="minorHAnsi"/>
          <w:sz w:val="28"/>
          <w:szCs w:val="28"/>
        </w:rPr>
      </w:pPr>
      <w:r w:rsidRPr="00A93B9E">
        <w:rPr>
          <w:rFonts w:ascii="Trebuchet MS" w:hAnsi="Trebuchet MS" w:cstheme="minorHAnsi"/>
        </w:rPr>
        <w:t>ZAVA PRODUCTIONS e GAME PRODUZIONI</w:t>
      </w:r>
      <w:r w:rsidRPr="00B12FAD">
        <w:rPr>
          <w:rFonts w:ascii="Trebuchet MS" w:hAnsi="Trebuchet MS" w:cstheme="minorHAnsi"/>
          <w:sz w:val="28"/>
          <w:szCs w:val="28"/>
        </w:rPr>
        <w:t xml:space="preserve"> </w:t>
      </w:r>
      <w:r w:rsidRPr="00B12FAD">
        <w:rPr>
          <w:rFonts w:ascii="Trebuchet MS" w:hAnsi="Trebuchet MS" w:cstheme="minorHAnsi"/>
        </w:rPr>
        <w:t>presentano</w:t>
      </w:r>
    </w:p>
    <w:p w:rsidR="00B12FAD" w:rsidRDefault="00B12FAD" w:rsidP="0028398A">
      <w:pPr>
        <w:jc w:val="center"/>
      </w:pPr>
    </w:p>
    <w:p w:rsidR="00B12FAD" w:rsidRDefault="00FF24AC" w:rsidP="00FF24AC">
      <w:pPr>
        <w:jc w:val="center"/>
      </w:pPr>
      <w:r>
        <w:rPr>
          <w:noProof/>
        </w:rPr>
        <w:drawing>
          <wp:inline distT="0" distB="0" distL="0" distR="0">
            <wp:extent cx="2006600" cy="2843274"/>
            <wp:effectExtent l="0" t="0" r="0" b="1905"/>
            <wp:docPr id="3936658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66586" name="Immagine 3936658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067" cy="286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9D3" w:rsidRPr="00FF24AC" w:rsidRDefault="006C59D3" w:rsidP="006C59D3">
      <w:pPr>
        <w:jc w:val="center"/>
        <w:rPr>
          <w:b/>
          <w:bCs/>
          <w:color w:val="FF0000"/>
          <w:sz w:val="32"/>
          <w:szCs w:val="32"/>
          <w:lang w:val="en-US"/>
        </w:rPr>
      </w:pPr>
      <w:r w:rsidRPr="00FF24AC">
        <w:rPr>
          <w:b/>
          <w:bCs/>
          <w:color w:val="FF0000"/>
          <w:sz w:val="32"/>
          <w:szCs w:val="32"/>
          <w:lang w:val="en-US"/>
        </w:rPr>
        <w:t>WEST END MUSICAL TUESDAYS</w:t>
      </w:r>
    </w:p>
    <w:p w:rsidR="00B12FAD" w:rsidRPr="00FF24AC" w:rsidRDefault="00B12FAD" w:rsidP="00B12FAD">
      <w:pPr>
        <w:jc w:val="center"/>
        <w:rPr>
          <w:rFonts w:ascii="Trebuchet MS" w:hAnsi="Trebuchet MS"/>
          <w:sz w:val="20"/>
          <w:szCs w:val="20"/>
          <w:lang w:val="en-US"/>
        </w:rPr>
      </w:pPr>
      <w:r w:rsidRPr="00FF24AC">
        <w:rPr>
          <w:rFonts w:ascii="Trebuchet MS" w:hAnsi="Trebuchet MS"/>
          <w:sz w:val="20"/>
          <w:szCs w:val="20"/>
          <w:lang w:val="en-US"/>
        </w:rPr>
        <w:t>con</w:t>
      </w:r>
    </w:p>
    <w:p w:rsidR="00B12FAD" w:rsidRPr="00FF24AC" w:rsidRDefault="00B12FAD" w:rsidP="00B12FAD">
      <w:pPr>
        <w:jc w:val="center"/>
        <w:rPr>
          <w:rFonts w:ascii="Trebuchet MS" w:hAnsi="Trebuchet MS"/>
          <w:sz w:val="32"/>
          <w:szCs w:val="32"/>
          <w:lang w:val="en-US"/>
        </w:rPr>
      </w:pPr>
      <w:r w:rsidRPr="00FF24AC">
        <w:rPr>
          <w:rFonts w:ascii="Trebuchet MS" w:hAnsi="Trebuchet MS"/>
          <w:sz w:val="32"/>
          <w:szCs w:val="32"/>
          <w:lang w:val="en-US"/>
        </w:rPr>
        <w:t>MADALENA ALBERTO</w:t>
      </w:r>
      <w:r w:rsidRPr="00FF24AC">
        <w:rPr>
          <w:rFonts w:ascii="Trebuchet MS" w:hAnsi="Trebuchet MS"/>
          <w:sz w:val="28"/>
          <w:szCs w:val="28"/>
          <w:lang w:val="en-US"/>
        </w:rPr>
        <w:t xml:space="preserve"> e</w:t>
      </w:r>
      <w:r w:rsidRPr="00FF24AC">
        <w:rPr>
          <w:rFonts w:ascii="Trebuchet MS" w:hAnsi="Trebuchet MS"/>
          <w:sz w:val="32"/>
          <w:szCs w:val="32"/>
          <w:lang w:val="en-US"/>
        </w:rPr>
        <w:t xml:space="preserve"> CHRISTIAN GINEPRO</w:t>
      </w:r>
    </w:p>
    <w:p w:rsidR="00B12FAD" w:rsidRPr="00FF24AC" w:rsidRDefault="00B12FAD" w:rsidP="00B12FAD">
      <w:pPr>
        <w:jc w:val="center"/>
        <w:rPr>
          <w:lang w:val="en-US"/>
        </w:rPr>
      </w:pP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Una serata di </w:t>
      </w:r>
      <w:r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emozioni, musica e racconti indimenticabili.</w:t>
      </w: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Un evento imperdibile in due atti, </w:t>
      </w:r>
      <w:r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dove le carriere straordinarie di </w:t>
      </w:r>
      <w:proofErr w:type="spellStart"/>
      <w:r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Madalena</w:t>
      </w:r>
      <w:proofErr w:type="spellEnd"/>
      <w:r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 Alberto e Christian Ginepro prenderanno vita attraverso aneddoti affascinanti e brani tratti dai musical più amati di tutti i tempi.</w:t>
      </w:r>
    </w:p>
    <w:p w:rsidR="00B12FAD" w:rsidRPr="00B12FAD" w:rsidRDefault="00B12FAD" w:rsidP="00B12FAD">
      <w:pPr>
        <w:spacing w:before="180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I nostri special guest condivideranno il palcoscenico, raccontandosi e interpretando le canzoni iconiche del musical anglosassone e non solo, il tutto accompagnato al pianoforte dal talento internazionale del Maestro Simone Manfredini.</w:t>
      </w:r>
    </w:p>
    <w:p w:rsidR="00B12FAD" w:rsidRPr="00DD154D" w:rsidRDefault="00B12FAD" w:rsidP="00B12FAD">
      <w:pPr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Ospite speciale </w:t>
      </w:r>
      <w:proofErr w:type="spellStart"/>
      <w:r w:rsidRPr="00DD154D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Madalena</w:t>
      </w:r>
      <w:proofErr w:type="spellEnd"/>
      <w:r w:rsidRPr="00DD154D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 xml:space="preserve"> Alberto</w:t>
      </w: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artista di spicco del musical londinese e internazionale. Con la sua presenza magnetica e una voce che incanta, ha calcato i più prestigiosi palcoscenici del West End di Londra e di tutto il mondo, interpretando ruoli iconici quali Fantine in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Miserables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Evita in Evita, Velma Kelly in Chicago,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Grizabella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in Cats, Edith Piaf in Piaf, Lucy in Jekyll and Hyde, Giulietta in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Aspects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of Love, Carmen in Fame e molti altri ancora.</w:t>
      </w:r>
    </w:p>
    <w:p w:rsidR="00B12FAD" w:rsidRPr="00B12FAD" w:rsidRDefault="00B12FAD" w:rsidP="00B12FAD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Mattatore della serata è l’istrionico e amatissimo </w:t>
      </w:r>
      <w:r w:rsidRPr="00DD154D">
        <w:rPr>
          <w:rFonts w:ascii="Arial" w:eastAsia="Times New Roman" w:hAnsi="Arial" w:cs="Arial"/>
          <w:b/>
          <w:bCs/>
          <w:color w:val="000000"/>
          <w:kern w:val="0"/>
          <w:lang w:eastAsia="it-IT"/>
          <w14:ligatures w14:val="none"/>
        </w:rPr>
        <w:t>Christian Ginepro</w:t>
      </w: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. Poliedrico interprete di cinema e teatro, amato dal mondo del musical per le sue brillanti interpretazioni in A Chorus Line, Sette Spose per Sette Fratelli, Vacanze Romane, Cabaret, Charlie e la Fabbrica di </w:t>
      </w: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lastRenderedPageBreak/>
        <w:t>Cioccolato, Vlad Dracula, e dal pubblico televisivo per le sue apparizioni in Boris, Rocco Schiavone e Gino Bartali l’intramontabile.</w:t>
      </w:r>
    </w:p>
    <w:p w:rsidR="00B12FAD" w:rsidRPr="00DD154D" w:rsidRDefault="00B12FAD" w:rsidP="00B12FAD">
      <w:pPr>
        <w:rPr>
          <w:rFonts w:ascii="Arial" w:eastAsia="Times New Roman" w:hAnsi="Arial" w:cs="Arial"/>
          <w:kern w:val="0"/>
          <w:sz w:val="16"/>
          <w:szCs w:val="16"/>
          <w:lang w:eastAsia="it-IT"/>
          <w14:ligatures w14:val="none"/>
        </w:rPr>
      </w:pP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La direzione musicale e il pianoforte sono affidati al Maestro Simone Manfredini, talentuoso direttore d’orchestra con una carriera internazionale che include la direzione e la supervisione di titoli prestigiosi come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Les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Misérables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9 to 5,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Flashdance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Pretty Woman,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Sister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Act, Mary Poppins,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Singin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’ in the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Rain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American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Idiot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Next to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Normal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Newsies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, La Febbre del Sabato Sera, Mamma Mia!, La Bella e la Bestia, Cats, High School Musical, A Chorus Line,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Grease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, Piccola Bottega degli Orrori e Company.</w:t>
      </w: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Simone è attualmente il Direttore Musicale di The Lion King al Lyceum Theatre di Londra. </w:t>
      </w:r>
    </w:p>
    <w:p w:rsidR="00B12FAD" w:rsidRPr="00B12FAD" w:rsidRDefault="00B12FAD" w:rsidP="00B12FAD">
      <w:pPr>
        <w:rPr>
          <w:rFonts w:ascii="Arial" w:eastAsia="Times New Roman" w:hAnsi="Arial" w:cs="Arial"/>
          <w:kern w:val="0"/>
          <w:lang w:eastAsia="it-IT"/>
          <w14:ligatures w14:val="none"/>
        </w:rPr>
      </w:pPr>
    </w:p>
    <w:p w:rsidR="00B12FAD" w:rsidRPr="00B12FAD" w:rsidRDefault="00B12FAD" w:rsidP="00B12FAD">
      <w:pPr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Un fantastico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ping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</w:t>
      </w:r>
      <w:proofErr w:type="spellStart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>pong</w:t>
      </w:r>
      <w:proofErr w:type="spellEnd"/>
      <w:r w:rsidRPr="00B12FAD">
        <w:rPr>
          <w:rFonts w:ascii="Arial" w:eastAsia="Times New Roman" w:hAnsi="Arial" w:cs="Arial"/>
          <w:color w:val="000000"/>
          <w:kern w:val="0"/>
          <w:lang w:eastAsia="it-IT"/>
          <w14:ligatures w14:val="none"/>
        </w:rPr>
        <w:t xml:space="preserve"> di battute, canzoni e aneddoti di due artisti fuoriclasse del mondo del musical.</w:t>
      </w:r>
    </w:p>
    <w:p w:rsidR="00B12FAD" w:rsidRPr="00B12FAD" w:rsidRDefault="00DD154D" w:rsidP="00B12FAD">
      <w:pPr>
        <w:spacing w:before="180"/>
        <w:jc w:val="both"/>
        <w:rPr>
          <w:rFonts w:ascii="Arial" w:eastAsia="Times New Roman" w:hAnsi="Arial" w:cs="Arial"/>
          <w:kern w:val="0"/>
          <w:lang w:eastAsia="it-IT"/>
          <w14:ligatures w14:val="none"/>
        </w:rPr>
      </w:pPr>
      <w:r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Un’</w:t>
      </w:r>
      <w:r w:rsidR="00B12FAD"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 occasione unica per immerger</w:t>
      </w:r>
      <w:r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si </w:t>
      </w:r>
      <w:r w:rsidR="00B12FAD"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nel mondo del musical e scoprire le storie</w:t>
      </w:r>
      <w:r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,</w:t>
      </w:r>
      <w:r w:rsidR="00B12FAD"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 dietro le quinte</w:t>
      </w:r>
      <w:r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,</w:t>
      </w:r>
      <w:r w:rsidR="00B12FAD"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 xml:space="preserve"> </w:t>
      </w:r>
      <w:r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degli spettacoli più amati.</w:t>
      </w:r>
      <w:r w:rsidR="00B12FAD" w:rsidRPr="00B12FAD">
        <w:rPr>
          <w:rFonts w:ascii="Arial" w:eastAsia="Times New Roman" w:hAnsi="Arial" w:cs="Arial"/>
          <w:color w:val="111111"/>
          <w:kern w:val="0"/>
          <w:lang w:eastAsia="it-IT"/>
          <w14:ligatures w14:val="none"/>
        </w:rPr>
        <w:t> </w:t>
      </w:r>
    </w:p>
    <w:p w:rsidR="0028398A" w:rsidRDefault="0028398A">
      <w:pPr>
        <w:rPr>
          <w:rFonts w:ascii="Arial" w:hAnsi="Arial" w:cs="Arial"/>
        </w:rPr>
      </w:pPr>
    </w:p>
    <w:p w:rsidR="00DD154D" w:rsidRDefault="0028398A" w:rsidP="00DD154D">
      <w:pPr>
        <w:jc w:val="both"/>
        <w:rPr>
          <w:spacing w:val="-59"/>
        </w:rPr>
      </w:pPr>
      <w:r>
        <w:rPr>
          <w:rFonts w:ascii="Arial"/>
          <w:b/>
        </w:rPr>
        <w:t xml:space="preserve">CODICE TEATRO </w:t>
      </w:r>
      <w:r>
        <w:t>Rassegna di teatro presso Teatro San Babila, Corso Venezia, 2/A</w:t>
      </w:r>
      <w:r>
        <w:rPr>
          <w:spacing w:val="-59"/>
        </w:rPr>
        <w:t xml:space="preserve"> </w:t>
      </w:r>
      <w:r w:rsidR="00DD154D">
        <w:rPr>
          <w:spacing w:val="-59"/>
        </w:rPr>
        <w:t xml:space="preserve">.  </w:t>
      </w:r>
    </w:p>
    <w:p w:rsidR="0028398A" w:rsidRDefault="0028398A" w:rsidP="00DD154D">
      <w:pPr>
        <w:jc w:val="both"/>
      </w:pPr>
      <w:r>
        <w:t>Direzione</w:t>
      </w:r>
      <w:r>
        <w:rPr>
          <w:spacing w:val="-1"/>
        </w:rPr>
        <w:t xml:space="preserve"> </w:t>
      </w:r>
      <w:r>
        <w:t>artistica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produzione</w:t>
      </w:r>
      <w:r>
        <w:rPr>
          <w:spacing w:val="-1"/>
        </w:rPr>
        <w:t xml:space="preserve"> </w:t>
      </w:r>
      <w:r>
        <w:t>di Giovanna</w:t>
      </w:r>
      <w:r>
        <w:rPr>
          <w:spacing w:val="-3"/>
        </w:rPr>
        <w:t xml:space="preserve"> </w:t>
      </w:r>
      <w:r>
        <w:t>Gattino</w:t>
      </w:r>
      <w:r>
        <w:rPr>
          <w:spacing w:val="-1"/>
        </w:rPr>
        <w:t xml:space="preserve"> </w:t>
      </w:r>
      <w:r>
        <w:t>e Antonio</w:t>
      </w:r>
      <w:r>
        <w:rPr>
          <w:spacing w:val="-1"/>
        </w:rPr>
        <w:t xml:space="preserve"> </w:t>
      </w:r>
      <w:r>
        <w:t>Melissa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28398A" w:rsidRDefault="0028398A" w:rsidP="0028398A">
      <w:pPr>
        <w:pStyle w:val="Corpotes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  <w:r>
        <w:rPr>
          <w:rFonts w:ascii="Trebuchet MS" w:hAnsi="Trebuchet MS"/>
          <w:b/>
          <w:bCs/>
          <w:i/>
          <w:iCs/>
          <w:sz w:val="24"/>
          <w:szCs w:val="24"/>
        </w:rPr>
        <w:t>PREZZI SPETTACOLO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28398A" w:rsidRDefault="0028398A" w:rsidP="0028398A">
      <w:pPr>
        <w:pStyle w:val="Corpotes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Poltronissima </w:t>
      </w:r>
      <w:proofErr w:type="spellStart"/>
      <w:r>
        <w:rPr>
          <w:rFonts w:ascii="Trebuchet MS" w:hAnsi="Trebuchet MS"/>
          <w:sz w:val="24"/>
          <w:szCs w:val="24"/>
        </w:rPr>
        <w:t>experience</w:t>
      </w:r>
      <w:proofErr w:type="spellEnd"/>
      <w:r>
        <w:rPr>
          <w:rFonts w:ascii="Trebuchet MS" w:hAnsi="Trebuchet MS"/>
          <w:sz w:val="24"/>
          <w:szCs w:val="24"/>
        </w:rPr>
        <w:tab/>
      </w:r>
      <w:r w:rsidR="007A197F">
        <w:rPr>
          <w:rFonts w:ascii="Trebuchet MS" w:hAnsi="Trebuchet MS"/>
          <w:sz w:val="24"/>
          <w:szCs w:val="24"/>
        </w:rPr>
        <w:t>55</w:t>
      </w:r>
      <w:r>
        <w:rPr>
          <w:rFonts w:ascii="Trebuchet MS" w:hAnsi="Trebuchet MS"/>
          <w:sz w:val="24"/>
          <w:szCs w:val="24"/>
        </w:rPr>
        <w:t>€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Poltronissima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7A197F">
        <w:rPr>
          <w:rFonts w:ascii="Trebuchet MS" w:hAnsi="Trebuchet MS"/>
          <w:sz w:val="24"/>
          <w:szCs w:val="24"/>
        </w:rPr>
        <w:t>4</w:t>
      </w:r>
      <w:r>
        <w:rPr>
          <w:rFonts w:ascii="Trebuchet MS" w:hAnsi="Trebuchet MS"/>
          <w:sz w:val="24"/>
          <w:szCs w:val="24"/>
        </w:rPr>
        <w:t>5€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Poltrona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2617F7">
        <w:rPr>
          <w:rFonts w:ascii="Trebuchet MS" w:hAnsi="Trebuchet MS"/>
          <w:sz w:val="24"/>
          <w:szCs w:val="24"/>
        </w:rPr>
        <w:t>3</w:t>
      </w:r>
      <w:r>
        <w:rPr>
          <w:rFonts w:ascii="Trebuchet MS" w:hAnsi="Trebuchet MS"/>
          <w:sz w:val="24"/>
          <w:szCs w:val="24"/>
        </w:rPr>
        <w:t>0€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Balconata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 w:rsidR="002617F7">
        <w:rPr>
          <w:rFonts w:ascii="Trebuchet MS" w:hAnsi="Trebuchet MS"/>
          <w:sz w:val="24"/>
          <w:szCs w:val="24"/>
        </w:rPr>
        <w:t>20</w:t>
      </w:r>
      <w:r>
        <w:rPr>
          <w:rFonts w:ascii="Trebuchet MS" w:hAnsi="Trebuchet MS"/>
          <w:sz w:val="24"/>
          <w:szCs w:val="24"/>
        </w:rPr>
        <w:t>€</w:t>
      </w:r>
    </w:p>
    <w:p w:rsidR="0028398A" w:rsidRDefault="0028398A" w:rsidP="0028398A">
      <w:pPr>
        <w:pStyle w:val="Corpotesto"/>
        <w:jc w:val="both"/>
        <w:rPr>
          <w:rFonts w:ascii="Trebuchet MS" w:hAnsi="Trebuchet MS"/>
          <w:sz w:val="24"/>
          <w:szCs w:val="24"/>
        </w:rPr>
      </w:pPr>
    </w:p>
    <w:p w:rsidR="004603A5" w:rsidRDefault="0028398A" w:rsidP="004603A5">
      <w:pPr>
        <w:spacing w:before="100" w:line="279" w:lineRule="exact"/>
        <w:ind w:left="220"/>
        <w:jc w:val="both"/>
        <w:rPr>
          <w:rFonts w:ascii="Trebuchet MS"/>
          <w:b/>
          <w:i/>
        </w:rPr>
      </w:pPr>
      <w:r>
        <w:rPr>
          <w:rFonts w:ascii="Trebuchet MS"/>
          <w:b/>
          <w:i/>
        </w:rPr>
        <w:t>PRENOTAZIONE</w:t>
      </w:r>
      <w:r>
        <w:rPr>
          <w:rFonts w:ascii="Trebuchet MS"/>
          <w:b/>
          <w:i/>
          <w:spacing w:val="-6"/>
        </w:rPr>
        <w:t xml:space="preserve"> </w:t>
      </w:r>
      <w:r>
        <w:rPr>
          <w:rFonts w:ascii="Trebuchet MS"/>
          <w:b/>
          <w:i/>
        </w:rPr>
        <w:t>BIGLIETTI</w:t>
      </w:r>
      <w:r>
        <w:rPr>
          <w:rFonts w:ascii="Trebuchet MS"/>
          <w:b/>
          <w:i/>
          <w:spacing w:val="-5"/>
        </w:rPr>
        <w:t xml:space="preserve"> </w:t>
      </w:r>
      <w:r>
        <w:rPr>
          <w:rFonts w:ascii="Trebuchet MS"/>
          <w:b/>
          <w:i/>
        </w:rPr>
        <w:t>CODICE</w:t>
      </w:r>
      <w:r>
        <w:rPr>
          <w:rFonts w:ascii="Trebuchet MS"/>
          <w:b/>
          <w:i/>
          <w:spacing w:val="-6"/>
        </w:rPr>
        <w:t xml:space="preserve"> </w:t>
      </w:r>
      <w:r>
        <w:rPr>
          <w:rFonts w:ascii="Trebuchet MS"/>
          <w:b/>
          <w:i/>
        </w:rPr>
        <w:t>TEATRO</w:t>
      </w:r>
      <w:r>
        <w:rPr>
          <w:rFonts w:ascii="Trebuchet MS"/>
          <w:b/>
          <w:i/>
          <w:spacing w:val="-3"/>
        </w:rPr>
        <w:t xml:space="preserve"> </w:t>
      </w:r>
    </w:p>
    <w:p w:rsidR="00356100" w:rsidRPr="00FF24AC" w:rsidRDefault="00356100" w:rsidP="00356100">
      <w:pPr>
        <w:spacing w:before="100" w:line="279" w:lineRule="exact"/>
        <w:ind w:firstLine="170"/>
        <w:jc w:val="both"/>
        <w:rPr>
          <w:rFonts w:ascii="Trebuchet MS"/>
          <w:b/>
          <w:i/>
          <w:spacing w:val="-3"/>
          <w:lang w:val="en-US"/>
        </w:rPr>
      </w:pPr>
      <w:r>
        <w:rPr>
          <w:rFonts w:ascii="Trebuchet MS"/>
          <w:b/>
          <w:i/>
          <w:spacing w:val="-3"/>
        </w:rPr>
        <w:fldChar w:fldCharType="begin"/>
      </w:r>
      <w:r w:rsidRPr="00FF24AC">
        <w:rPr>
          <w:rFonts w:ascii="Trebuchet MS"/>
          <w:b/>
          <w:i/>
          <w:spacing w:val="-3"/>
          <w:lang w:val="en-US"/>
        </w:rPr>
        <w:instrText>HYPERLINK "http://www.vivaticket.com"</w:instrText>
      </w:r>
      <w:r>
        <w:rPr>
          <w:rFonts w:ascii="Trebuchet MS"/>
          <w:b/>
          <w:i/>
          <w:spacing w:val="-3"/>
        </w:rPr>
      </w:r>
      <w:r>
        <w:rPr>
          <w:rFonts w:ascii="Trebuchet MS"/>
          <w:b/>
          <w:i/>
          <w:spacing w:val="-3"/>
        </w:rPr>
        <w:fldChar w:fldCharType="separate"/>
      </w:r>
      <w:r w:rsidRPr="00FF24AC">
        <w:rPr>
          <w:rStyle w:val="Collegamentoipertestuale"/>
          <w:rFonts w:ascii="Trebuchet MS"/>
          <w:b/>
          <w:i/>
          <w:spacing w:val="-3"/>
          <w:lang w:val="en-US"/>
        </w:rPr>
        <w:t>www.vivaticket.com</w:t>
      </w:r>
      <w:r>
        <w:rPr>
          <w:rFonts w:ascii="Trebuchet MS"/>
          <w:b/>
          <w:i/>
          <w:spacing w:val="-3"/>
        </w:rPr>
        <w:fldChar w:fldCharType="end"/>
      </w:r>
    </w:p>
    <w:p w:rsidR="00356100" w:rsidRPr="00FF24AC" w:rsidRDefault="00000000" w:rsidP="00356100">
      <w:pPr>
        <w:spacing w:before="100" w:line="279" w:lineRule="exact"/>
        <w:ind w:left="220"/>
        <w:jc w:val="both"/>
        <w:rPr>
          <w:rFonts w:ascii="Trebuchet MS"/>
          <w:b/>
          <w:i/>
          <w:lang w:val="en-US"/>
        </w:rPr>
      </w:pPr>
      <w:r>
        <w:fldChar w:fldCharType="begin"/>
      </w:r>
      <w:r w:rsidRPr="00FF24AC">
        <w:rPr>
          <w:lang w:val="en-US"/>
        </w:rPr>
        <w:instrText>HYPERLINK "mailto:info@codiceteatro.it"</w:instrText>
      </w:r>
      <w:r>
        <w:fldChar w:fldCharType="separate"/>
      </w:r>
      <w:r w:rsidR="00356100" w:rsidRPr="00FF24AC">
        <w:rPr>
          <w:rStyle w:val="Collegamentoipertestuale"/>
          <w:rFonts w:ascii="Trebuchet MS"/>
          <w:b/>
          <w:i/>
          <w:spacing w:val="-3"/>
          <w:lang w:val="en-US"/>
        </w:rPr>
        <w:t>info@codiceteatro.it</w:t>
      </w:r>
      <w:r>
        <w:rPr>
          <w:rStyle w:val="Collegamentoipertestuale"/>
          <w:rFonts w:ascii="Trebuchet MS"/>
          <w:b/>
          <w:i/>
          <w:spacing w:val="-3"/>
        </w:rPr>
        <w:fldChar w:fldCharType="end"/>
      </w:r>
      <w:r w:rsidR="00356100" w:rsidRPr="00FF24AC">
        <w:rPr>
          <w:rStyle w:val="Collegamentoipertestuale"/>
          <w:rFonts w:ascii="Trebuchet MS"/>
          <w:b/>
          <w:i/>
          <w:spacing w:val="-3"/>
          <w:u w:val="none"/>
          <w:lang w:val="en-US"/>
        </w:rPr>
        <w:t xml:space="preserve"> </w:t>
      </w:r>
      <w:r w:rsidR="00AB0F22" w:rsidRPr="00FF24AC">
        <w:rPr>
          <w:rStyle w:val="Collegamentoipertestuale"/>
          <w:rFonts w:ascii="Trebuchet MS"/>
          <w:b/>
          <w:i/>
          <w:spacing w:val="-3"/>
          <w:u w:val="none"/>
          <w:lang w:val="en-US"/>
        </w:rPr>
        <w:t xml:space="preserve">  </w:t>
      </w:r>
      <w:r w:rsidR="00356100" w:rsidRPr="00FF24AC">
        <w:rPr>
          <w:rFonts w:ascii="Trebuchet MS"/>
          <w:b/>
          <w:i/>
          <w:spacing w:val="-3"/>
          <w:lang w:val="en-US"/>
        </w:rPr>
        <w:t>Tel.</w:t>
      </w:r>
      <w:r w:rsidR="00356100" w:rsidRPr="00FF24AC">
        <w:rPr>
          <w:rFonts w:ascii="Trebuchet MS"/>
          <w:b/>
          <w:i/>
          <w:lang w:val="en-US"/>
        </w:rPr>
        <w:t>338</w:t>
      </w:r>
      <w:r w:rsidR="00356100" w:rsidRPr="00FF24AC">
        <w:rPr>
          <w:rFonts w:ascii="Trebuchet MS"/>
          <w:b/>
          <w:i/>
          <w:spacing w:val="-4"/>
          <w:lang w:val="en-US"/>
        </w:rPr>
        <w:t xml:space="preserve"> </w:t>
      </w:r>
      <w:r w:rsidR="00356100" w:rsidRPr="00FF24AC">
        <w:rPr>
          <w:rFonts w:ascii="Trebuchet MS"/>
          <w:b/>
          <w:i/>
          <w:lang w:val="en-US"/>
        </w:rPr>
        <w:t>8747617</w:t>
      </w:r>
    </w:p>
    <w:p w:rsidR="0028398A" w:rsidRPr="00FF24AC" w:rsidRDefault="0028398A" w:rsidP="00356100">
      <w:pPr>
        <w:jc w:val="both"/>
        <w:rPr>
          <w:rFonts w:ascii="Trebuchet MS"/>
          <w:b/>
          <w:i/>
          <w:sz w:val="16"/>
          <w:szCs w:val="16"/>
          <w:lang w:val="en-US"/>
        </w:rPr>
      </w:pPr>
    </w:p>
    <w:p w:rsidR="0028398A" w:rsidRDefault="0028398A" w:rsidP="0028398A">
      <w:pPr>
        <w:spacing w:before="2"/>
        <w:ind w:left="170"/>
        <w:jc w:val="both"/>
        <w:rPr>
          <w:rFonts w:ascii="Trebuchet MS"/>
          <w:b/>
          <w:i/>
          <w:sz w:val="21"/>
        </w:rPr>
      </w:pPr>
      <w:r>
        <w:rPr>
          <w:rFonts w:ascii="Trebuchet MS"/>
          <w:b/>
          <w:i/>
          <w:sz w:val="21"/>
        </w:rPr>
        <w:t>Biglietteria</w:t>
      </w:r>
      <w:r>
        <w:rPr>
          <w:rFonts w:ascii="Trebuchet MS"/>
          <w:b/>
          <w:i/>
          <w:spacing w:val="-4"/>
          <w:sz w:val="21"/>
        </w:rPr>
        <w:t xml:space="preserve"> </w:t>
      </w:r>
      <w:r>
        <w:rPr>
          <w:rFonts w:ascii="Trebuchet MS"/>
          <w:b/>
          <w:i/>
          <w:sz w:val="21"/>
        </w:rPr>
        <w:t>San</w:t>
      </w:r>
      <w:r>
        <w:rPr>
          <w:rFonts w:ascii="Trebuchet MS"/>
          <w:b/>
          <w:i/>
          <w:spacing w:val="-6"/>
          <w:sz w:val="21"/>
        </w:rPr>
        <w:t xml:space="preserve"> </w:t>
      </w:r>
      <w:r>
        <w:rPr>
          <w:rFonts w:ascii="Trebuchet MS"/>
          <w:b/>
          <w:i/>
          <w:sz w:val="21"/>
        </w:rPr>
        <w:t>Babila</w:t>
      </w:r>
      <w:r>
        <w:rPr>
          <w:rFonts w:ascii="Trebuchet MS"/>
          <w:b/>
          <w:i/>
          <w:spacing w:val="-6"/>
          <w:sz w:val="21"/>
        </w:rPr>
        <w:t xml:space="preserve"> </w:t>
      </w:r>
      <w:r>
        <w:rPr>
          <w:rFonts w:ascii="Trebuchet MS"/>
          <w:b/>
          <w:i/>
          <w:sz w:val="21"/>
        </w:rPr>
        <w:t>02.46513734</w:t>
      </w:r>
      <w:r>
        <w:rPr>
          <w:rFonts w:ascii="Trebuchet MS"/>
          <w:b/>
          <w:i/>
          <w:spacing w:val="-2"/>
          <w:sz w:val="21"/>
        </w:rPr>
        <w:t xml:space="preserve"> </w:t>
      </w:r>
      <w:r>
        <w:rPr>
          <w:rFonts w:ascii="Trebuchet MS"/>
          <w:b/>
          <w:i/>
          <w:sz w:val="21"/>
        </w:rPr>
        <w:t>-</w:t>
      </w:r>
      <w:r>
        <w:rPr>
          <w:rFonts w:ascii="Trebuchet MS"/>
          <w:b/>
          <w:i/>
          <w:spacing w:val="-7"/>
          <w:sz w:val="21"/>
        </w:rPr>
        <w:t xml:space="preserve"> </w:t>
      </w:r>
      <w:hyperlink r:id="rId7">
        <w:r>
          <w:rPr>
            <w:rFonts w:ascii="Trebuchet MS"/>
            <w:b/>
            <w:i/>
            <w:sz w:val="21"/>
          </w:rPr>
          <w:t>info@teatrosanbabilamilano.it</w:t>
        </w:r>
      </w:hyperlink>
    </w:p>
    <w:p w:rsidR="0028398A" w:rsidRDefault="0028398A" w:rsidP="0028398A">
      <w:pPr>
        <w:pStyle w:val="Corpotes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28398A" w:rsidRDefault="0028398A" w:rsidP="0028398A">
      <w:pPr>
        <w:jc w:val="both"/>
      </w:pPr>
      <w:r>
        <w:t>Per</w:t>
      </w:r>
      <w:r>
        <w:rPr>
          <w:spacing w:val="-2"/>
        </w:rPr>
        <w:t xml:space="preserve"> </w:t>
      </w:r>
      <w:r>
        <w:t>informazioni:</w:t>
      </w:r>
    </w:p>
    <w:p w:rsidR="0028398A" w:rsidRDefault="0028398A" w:rsidP="0028398A">
      <w:pPr>
        <w:spacing w:before="71" w:line="252" w:lineRule="exact"/>
        <w:rPr>
          <w:rFonts w:ascii="Arial"/>
          <w:b/>
        </w:rPr>
      </w:pPr>
      <w:r>
        <w:rPr>
          <w:rFonts w:ascii="Arial"/>
          <w:b/>
          <w:color w:val="FF0000"/>
        </w:rPr>
        <w:t>CODICE</w:t>
      </w:r>
      <w:r>
        <w:rPr>
          <w:rFonts w:ascii="Arial"/>
          <w:b/>
          <w:color w:val="FF0000"/>
          <w:spacing w:val="-10"/>
        </w:rPr>
        <w:t xml:space="preserve"> </w:t>
      </w:r>
      <w:r>
        <w:rPr>
          <w:rFonts w:ascii="Arial"/>
          <w:b/>
          <w:color w:val="FF0000"/>
        </w:rPr>
        <w:t>TEATRO</w:t>
      </w:r>
      <w:r>
        <w:rPr>
          <w:rFonts w:ascii="Arial"/>
          <w:b/>
          <w:color w:val="FF0000"/>
          <w:spacing w:val="33"/>
        </w:rPr>
        <w:t xml:space="preserve"> </w:t>
      </w:r>
      <w:r>
        <w:rPr>
          <w:rFonts w:ascii="Arial"/>
          <w:b/>
          <w:color w:val="FF0000"/>
        </w:rPr>
        <w:t>GAME</w:t>
      </w:r>
      <w:r>
        <w:rPr>
          <w:rFonts w:ascii="Arial"/>
          <w:b/>
          <w:color w:val="FF0000"/>
          <w:spacing w:val="-12"/>
        </w:rPr>
        <w:t xml:space="preserve"> </w:t>
      </w:r>
      <w:r>
        <w:rPr>
          <w:rFonts w:ascii="Arial"/>
          <w:b/>
          <w:color w:val="FF0000"/>
        </w:rPr>
        <w:t>PRODUZIONI</w:t>
      </w:r>
      <w:r>
        <w:rPr>
          <w:rFonts w:ascii="Arial"/>
          <w:b/>
          <w:color w:val="FF0000"/>
          <w:spacing w:val="-9"/>
        </w:rPr>
        <w:t xml:space="preserve"> </w:t>
      </w:r>
      <w:r>
        <w:rPr>
          <w:rFonts w:ascii="Arial"/>
          <w:b/>
          <w:color w:val="FF0000"/>
        </w:rPr>
        <w:t>S.R.L.S.</w:t>
      </w:r>
    </w:p>
    <w:p w:rsidR="0028398A" w:rsidRPr="00823096" w:rsidRDefault="0028398A" w:rsidP="00823096">
      <w:pPr>
        <w:ind w:right="5716"/>
        <w:rPr>
          <w:rFonts w:ascii="Arial" w:hAnsi="Arial"/>
          <w:b/>
        </w:rPr>
      </w:pPr>
      <w:r>
        <w:rPr>
          <w:rFonts w:ascii="Arial" w:hAnsi="Arial"/>
          <w:b/>
          <w:color w:val="FF0000"/>
        </w:rPr>
        <w:t>Via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  <w:color w:val="FF0000"/>
        </w:rPr>
        <w:t>Vittoria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  <w:color w:val="FF0000"/>
        </w:rPr>
        <w:t>Colonna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rPr>
          <w:rFonts w:ascii="Arial" w:hAnsi="Arial"/>
          <w:b/>
          <w:color w:val="FF0000"/>
        </w:rPr>
        <w:t>23</w:t>
      </w:r>
      <w:r>
        <w:rPr>
          <w:rFonts w:ascii="Arial" w:hAnsi="Arial"/>
          <w:b/>
          <w:color w:val="FF0000"/>
          <w:spacing w:val="-10"/>
        </w:rPr>
        <w:t xml:space="preserve"> </w:t>
      </w:r>
      <w:r>
        <w:rPr>
          <w:rFonts w:ascii="Arial" w:hAnsi="Arial"/>
          <w:b/>
          <w:color w:val="FF0000"/>
        </w:rPr>
        <w:t>–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rPr>
          <w:rFonts w:ascii="Arial" w:hAnsi="Arial"/>
          <w:b/>
          <w:color w:val="FF0000"/>
        </w:rPr>
        <w:t>20149</w:t>
      </w:r>
      <w:r>
        <w:rPr>
          <w:rFonts w:ascii="Arial" w:hAnsi="Arial"/>
          <w:b/>
          <w:color w:val="FF0000"/>
          <w:spacing w:val="-7"/>
        </w:rPr>
        <w:t xml:space="preserve"> </w:t>
      </w:r>
      <w:r>
        <w:rPr>
          <w:rFonts w:ascii="Arial" w:hAnsi="Arial"/>
          <w:b/>
          <w:color w:val="FF0000"/>
        </w:rPr>
        <w:t>–</w:t>
      </w:r>
      <w:r>
        <w:rPr>
          <w:rFonts w:ascii="Arial" w:hAnsi="Arial"/>
          <w:b/>
          <w:color w:val="FF0000"/>
          <w:spacing w:val="-8"/>
        </w:rPr>
        <w:t xml:space="preserve"> </w:t>
      </w:r>
      <w:r>
        <w:rPr>
          <w:rFonts w:ascii="Arial" w:hAnsi="Arial"/>
          <w:b/>
          <w:color w:val="FF0000"/>
        </w:rPr>
        <w:t>Milano</w:t>
      </w:r>
      <w:r>
        <w:rPr>
          <w:rFonts w:ascii="Arial" w:hAnsi="Arial"/>
          <w:b/>
          <w:color w:val="FF0000"/>
          <w:spacing w:val="-58"/>
        </w:rPr>
        <w:t xml:space="preserve">   </w:t>
      </w:r>
      <w:r>
        <w:rPr>
          <w:rFonts w:ascii="Arial" w:hAnsi="Arial"/>
          <w:b/>
          <w:color w:val="FF0000"/>
        </w:rPr>
        <w:t>T</w:t>
      </w:r>
      <w:r>
        <w:rPr>
          <w:rFonts w:ascii="Arial" w:hAnsi="Arial"/>
          <w:b/>
          <w:color w:val="FF0000"/>
          <w:spacing w:val="-22"/>
        </w:rPr>
        <w:t xml:space="preserve"> </w:t>
      </w:r>
      <w:r>
        <w:rPr>
          <w:rFonts w:ascii="Arial" w:hAnsi="Arial"/>
          <w:b/>
          <w:color w:val="FF0000"/>
        </w:rPr>
        <w:t>e</w:t>
      </w:r>
      <w:r>
        <w:rPr>
          <w:rFonts w:ascii="Arial" w:hAnsi="Arial"/>
          <w:b/>
          <w:color w:val="FF0000"/>
          <w:spacing w:val="-24"/>
        </w:rPr>
        <w:t xml:space="preserve"> </w:t>
      </w:r>
      <w:r>
        <w:rPr>
          <w:rFonts w:ascii="Arial" w:hAnsi="Arial"/>
          <w:b/>
          <w:color w:val="FF0000"/>
        </w:rPr>
        <w:t>l</w:t>
      </w:r>
      <w:r>
        <w:rPr>
          <w:rFonts w:ascii="Arial" w:hAnsi="Arial"/>
          <w:b/>
          <w:color w:val="FF0000"/>
          <w:spacing w:val="-20"/>
        </w:rPr>
        <w:t xml:space="preserve"> </w:t>
      </w:r>
      <w:r>
        <w:rPr>
          <w:rFonts w:ascii="Arial" w:hAnsi="Arial"/>
          <w:b/>
          <w:color w:val="FF0000"/>
        </w:rPr>
        <w:t>e</w:t>
      </w:r>
      <w:r>
        <w:rPr>
          <w:rFonts w:ascii="Arial" w:hAnsi="Arial"/>
          <w:b/>
          <w:color w:val="FF0000"/>
          <w:spacing w:val="-24"/>
        </w:rPr>
        <w:t xml:space="preserve"> </w:t>
      </w:r>
      <w:r>
        <w:rPr>
          <w:rFonts w:ascii="Arial" w:hAnsi="Arial"/>
          <w:b/>
          <w:color w:val="FF0000"/>
        </w:rPr>
        <w:t>f</w:t>
      </w:r>
      <w:r>
        <w:rPr>
          <w:rFonts w:ascii="Arial" w:hAnsi="Arial"/>
          <w:b/>
          <w:color w:val="FF0000"/>
          <w:spacing w:val="-20"/>
        </w:rPr>
        <w:t xml:space="preserve"> </w:t>
      </w:r>
      <w:r>
        <w:rPr>
          <w:rFonts w:ascii="Arial" w:hAnsi="Arial"/>
          <w:b/>
          <w:color w:val="FF0000"/>
        </w:rPr>
        <w:t>o</w:t>
      </w:r>
      <w:r>
        <w:rPr>
          <w:rFonts w:ascii="Arial" w:hAnsi="Arial"/>
          <w:b/>
          <w:color w:val="FF0000"/>
          <w:spacing w:val="-21"/>
        </w:rPr>
        <w:t xml:space="preserve"> </w:t>
      </w:r>
      <w:r>
        <w:rPr>
          <w:rFonts w:ascii="Arial" w:hAnsi="Arial"/>
          <w:b/>
          <w:color w:val="FF0000"/>
        </w:rPr>
        <w:t>n</w:t>
      </w:r>
      <w:r>
        <w:rPr>
          <w:rFonts w:ascii="Arial" w:hAnsi="Arial"/>
          <w:b/>
          <w:color w:val="FF0000"/>
          <w:spacing w:val="-24"/>
        </w:rPr>
        <w:t xml:space="preserve"> </w:t>
      </w:r>
      <w:r>
        <w:rPr>
          <w:rFonts w:ascii="Arial" w:hAnsi="Arial"/>
          <w:b/>
          <w:color w:val="FF0000"/>
        </w:rPr>
        <w:t>o</w:t>
      </w:r>
      <w:r>
        <w:rPr>
          <w:rFonts w:ascii="Arial" w:hAnsi="Arial"/>
          <w:b/>
          <w:color w:val="FF0000"/>
          <w:spacing w:val="23"/>
        </w:rPr>
        <w:t xml:space="preserve"> </w:t>
      </w:r>
      <w:r>
        <w:rPr>
          <w:rFonts w:ascii="Arial" w:hAnsi="Arial"/>
          <w:b/>
          <w:color w:val="FF0000"/>
        </w:rPr>
        <w:t>347 5815340 –</w:t>
      </w:r>
      <w:r>
        <w:rPr>
          <w:rFonts w:ascii="Arial" w:hAnsi="Arial"/>
          <w:b/>
          <w:color w:val="FF0000"/>
          <w:spacing w:val="2"/>
        </w:rPr>
        <w:t xml:space="preserve"> </w:t>
      </w:r>
      <w:r>
        <w:rPr>
          <w:rFonts w:ascii="Arial" w:hAnsi="Arial"/>
          <w:b/>
          <w:color w:val="FF0000"/>
        </w:rPr>
        <w:t>392</w:t>
      </w:r>
      <w:r>
        <w:rPr>
          <w:rFonts w:ascii="Arial" w:hAnsi="Arial"/>
          <w:b/>
          <w:color w:val="FF0000"/>
          <w:spacing w:val="-2"/>
        </w:rPr>
        <w:t xml:space="preserve"> </w:t>
      </w:r>
      <w:r>
        <w:rPr>
          <w:rFonts w:ascii="Arial" w:hAnsi="Arial"/>
          <w:b/>
          <w:color w:val="FF0000"/>
        </w:rPr>
        <w:t>5470742</w:t>
      </w:r>
      <w:r>
        <w:rPr>
          <w:rFonts w:ascii="Arial" w:hAnsi="Arial"/>
          <w:b/>
        </w:rPr>
        <w:t xml:space="preserve">  </w:t>
      </w:r>
      <w:hyperlink r:id="rId8" w:history="1">
        <w:r w:rsidRPr="00F76E5B">
          <w:rPr>
            <w:rStyle w:val="Collegamentoipertestuale"/>
            <w:rFonts w:ascii="Arial"/>
            <w:b/>
          </w:rPr>
          <w:t>www.codiceteatro.it</w:t>
        </w:r>
      </w:hyperlink>
      <w:r>
        <w:rPr>
          <w:rFonts w:ascii="Arial"/>
          <w:b/>
          <w:color w:val="FF0000"/>
          <w:spacing w:val="-59"/>
        </w:rPr>
        <w:t xml:space="preserve"> </w:t>
      </w:r>
      <w:hyperlink r:id="rId9">
        <w:r>
          <w:rPr>
            <w:rFonts w:ascii="Arial"/>
            <w:b/>
            <w:color w:val="0462C1"/>
            <w:u w:val="thick" w:color="0462C1"/>
          </w:rPr>
          <w:t>info@codiceteatro.it</w:t>
        </w:r>
      </w:hyperlink>
    </w:p>
    <w:p w:rsidR="0028398A" w:rsidRDefault="0028398A" w:rsidP="0028398A">
      <w:pPr>
        <w:pStyle w:val="Corpotesto"/>
        <w:jc w:val="both"/>
        <w:rPr>
          <w:rFonts w:ascii="Trebuchet MS" w:hAnsi="Trebuchet MS"/>
          <w:b/>
          <w:bCs/>
          <w:i/>
          <w:iCs/>
          <w:sz w:val="24"/>
          <w:szCs w:val="24"/>
        </w:rPr>
      </w:pPr>
    </w:p>
    <w:p w:rsidR="0028398A" w:rsidRPr="002D6D58" w:rsidRDefault="0028398A" w:rsidP="0028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rebuchet MS" w:hAnsi="Trebuchet MS" w:cs="Arial"/>
          <w:bCs/>
          <w:i/>
          <w:color w:val="000000"/>
          <w:sz w:val="18"/>
          <w:szCs w:val="18"/>
        </w:rPr>
      </w:pPr>
      <w:r w:rsidRPr="002D6D58">
        <w:rPr>
          <w:rFonts w:ascii="Trebuchet MS" w:hAnsi="Trebuchet MS" w:cs="Arial"/>
          <w:b/>
          <w:bCs/>
          <w:i/>
          <w:color w:val="000000"/>
          <w:sz w:val="18"/>
          <w:szCs w:val="18"/>
        </w:rPr>
        <w:t xml:space="preserve">Ufficio stampa </w:t>
      </w:r>
      <w:r>
        <w:rPr>
          <w:rFonts w:ascii="Trebuchet MS" w:hAnsi="Trebuchet MS" w:cs="Arial"/>
          <w:b/>
          <w:bCs/>
          <w:i/>
          <w:color w:val="000000"/>
          <w:sz w:val="18"/>
          <w:szCs w:val="18"/>
        </w:rPr>
        <w:t>Codice Teatro</w:t>
      </w:r>
    </w:p>
    <w:p w:rsidR="0028398A" w:rsidRPr="0028398A" w:rsidRDefault="0028398A" w:rsidP="00283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rebuchet MS" w:hAnsi="Trebuchet MS" w:cs="Arial"/>
          <w:bCs/>
          <w:i/>
          <w:color w:val="000000"/>
          <w:sz w:val="18"/>
          <w:szCs w:val="18"/>
        </w:rPr>
      </w:pPr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 xml:space="preserve">Lia </w:t>
      </w:r>
      <w:proofErr w:type="spellStart"/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>Chirici</w:t>
      </w:r>
      <w:proofErr w:type="spellEnd"/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 xml:space="preserve">, </w:t>
      </w:r>
      <w:proofErr w:type="spellStart"/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>cell</w:t>
      </w:r>
      <w:proofErr w:type="spellEnd"/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>. 338.4810739 – e-mail</w:t>
      </w:r>
      <w:r>
        <w:rPr>
          <w:rFonts w:ascii="Trebuchet MS" w:hAnsi="Trebuchet MS" w:cs="Arial"/>
          <w:bCs/>
          <w:i/>
          <w:color w:val="000000"/>
          <w:sz w:val="18"/>
          <w:szCs w:val="18"/>
        </w:rPr>
        <w:t xml:space="preserve"> </w:t>
      </w:r>
      <w:r w:rsidRPr="002D6D58">
        <w:rPr>
          <w:rFonts w:ascii="Trebuchet MS" w:hAnsi="Trebuchet MS" w:cs="Arial"/>
          <w:bCs/>
          <w:i/>
          <w:color w:val="000000"/>
          <w:sz w:val="18"/>
          <w:szCs w:val="18"/>
        </w:rPr>
        <w:t xml:space="preserve"> </w:t>
      </w:r>
      <w:hyperlink r:id="rId10" w:history="1">
        <w:r w:rsidRPr="002D6D58">
          <w:rPr>
            <w:rStyle w:val="Collegamentoipertestuale"/>
            <w:rFonts w:ascii="Trebuchet MS" w:hAnsi="Trebuchet MS" w:cs="Arial"/>
            <w:bCs/>
            <w:i/>
            <w:sz w:val="18"/>
            <w:szCs w:val="18"/>
          </w:rPr>
          <w:t>lia@ufficiostampaverbavolant.it</w:t>
        </w:r>
      </w:hyperlink>
    </w:p>
    <w:sectPr w:rsidR="0028398A" w:rsidRPr="0028398A" w:rsidSect="004F3472">
      <w:headerReference w:type="default" r:id="rId11"/>
      <w:footerReference w:type="default" r:id="rId12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903" w:rsidRDefault="00973903" w:rsidP="004F3472">
      <w:r>
        <w:separator/>
      </w:r>
    </w:p>
  </w:endnote>
  <w:endnote w:type="continuationSeparator" w:id="0">
    <w:p w:rsidR="00973903" w:rsidRDefault="00973903" w:rsidP="004F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72" w:rsidRDefault="004F3472" w:rsidP="004F3472">
    <w:pPr>
      <w:pStyle w:val="Corpotesto"/>
      <w:spacing w:before="69"/>
      <w:ind w:left="3382" w:right="3361" w:firstLine="374"/>
      <w:jc w:val="center"/>
      <w:rPr>
        <w:spacing w:val="40"/>
      </w:rPr>
    </w:pPr>
    <w:r>
      <w:t>CODICE</w:t>
    </w:r>
    <w:r>
      <w:rPr>
        <w:spacing w:val="-5"/>
      </w:rPr>
      <w:t xml:space="preserve"> </w:t>
    </w:r>
    <w:r>
      <w:t>TEATRO</w:t>
    </w:r>
    <w:r>
      <w:rPr>
        <w:spacing w:val="40"/>
      </w:rPr>
      <w:t xml:space="preserve"> </w:t>
    </w:r>
  </w:p>
  <w:p w:rsidR="004F3472" w:rsidRDefault="004F3472" w:rsidP="004F3472">
    <w:pPr>
      <w:pStyle w:val="Corpotesto"/>
      <w:spacing w:before="69"/>
      <w:ind w:left="3382" w:right="3361" w:firstLine="374"/>
      <w:jc w:val="center"/>
    </w:pPr>
    <w:r>
      <w:t>GAME</w:t>
    </w:r>
    <w:r>
      <w:rPr>
        <w:spacing w:val="-10"/>
      </w:rPr>
      <w:t xml:space="preserve"> </w:t>
    </w:r>
    <w:r>
      <w:t>PRODUZIONI</w:t>
    </w:r>
    <w:r>
      <w:rPr>
        <w:spacing w:val="-9"/>
      </w:rPr>
      <w:t xml:space="preserve"> </w:t>
    </w:r>
    <w:r>
      <w:t>S.R.L.S.</w:t>
    </w:r>
  </w:p>
  <w:p w:rsidR="004F3472" w:rsidRDefault="004F3472" w:rsidP="004F3472">
    <w:pPr>
      <w:pStyle w:val="Corpotesto"/>
      <w:ind w:left="2962" w:right="2959"/>
      <w:jc w:val="center"/>
      <w:rPr>
        <w:spacing w:val="40"/>
      </w:rPr>
    </w:pPr>
    <w:r>
      <w:t>Via</w:t>
    </w:r>
    <w:r>
      <w:rPr>
        <w:spacing w:val="-7"/>
      </w:rPr>
      <w:t xml:space="preserve"> </w:t>
    </w:r>
    <w:r>
      <w:t>Vittoria</w:t>
    </w:r>
    <w:r>
      <w:rPr>
        <w:spacing w:val="-7"/>
      </w:rPr>
      <w:t xml:space="preserve"> </w:t>
    </w:r>
    <w:r>
      <w:t>Colonna</w:t>
    </w:r>
    <w:r>
      <w:rPr>
        <w:spacing w:val="-7"/>
      </w:rPr>
      <w:t xml:space="preserve"> </w:t>
    </w:r>
    <w:r>
      <w:t>23</w:t>
    </w:r>
    <w:r>
      <w:rPr>
        <w:spacing w:val="-6"/>
      </w:rPr>
      <w:t xml:space="preserve"> </w:t>
    </w:r>
    <w:r>
      <w:t>–</w:t>
    </w:r>
    <w:r>
      <w:rPr>
        <w:spacing w:val="-7"/>
      </w:rPr>
      <w:t xml:space="preserve"> </w:t>
    </w:r>
    <w:r>
      <w:t>20149</w:t>
    </w:r>
    <w:r>
      <w:rPr>
        <w:spacing w:val="-6"/>
      </w:rPr>
      <w:t xml:space="preserve"> </w:t>
    </w:r>
    <w:r>
      <w:t>–</w:t>
    </w:r>
    <w:r>
      <w:rPr>
        <w:spacing w:val="-5"/>
      </w:rPr>
      <w:t xml:space="preserve"> </w:t>
    </w:r>
    <w:r>
      <w:t>Milano</w:t>
    </w:r>
  </w:p>
  <w:p w:rsidR="004F3472" w:rsidRDefault="004F3472" w:rsidP="004F3472">
    <w:pPr>
      <w:pStyle w:val="Corpotesto"/>
      <w:ind w:left="2962" w:right="2959"/>
      <w:jc w:val="center"/>
    </w:pPr>
    <w:r>
      <w:t>347 5815340 – 392 5470742</w:t>
    </w:r>
  </w:p>
  <w:p w:rsidR="004F3472" w:rsidRDefault="004F3472" w:rsidP="004F3472">
    <w:pPr>
      <w:pStyle w:val="Pidipagina"/>
      <w:tabs>
        <w:tab w:val="clear" w:pos="4819"/>
        <w:tab w:val="clear" w:pos="9638"/>
        <w:tab w:val="left" w:pos="32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903" w:rsidRDefault="00973903" w:rsidP="004F3472">
      <w:r>
        <w:separator/>
      </w:r>
    </w:p>
  </w:footnote>
  <w:footnote w:type="continuationSeparator" w:id="0">
    <w:p w:rsidR="00973903" w:rsidRDefault="00973903" w:rsidP="004F34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3472" w:rsidRDefault="004F3472" w:rsidP="004F3472">
    <w:pPr>
      <w:pStyle w:val="Intestazione"/>
      <w:jc w:val="center"/>
    </w:pPr>
    <w:r>
      <w:rPr>
        <w:rFonts w:ascii="Times New Roman"/>
        <w:noProof/>
        <w:sz w:val="20"/>
      </w:rPr>
      <w:drawing>
        <wp:inline distT="0" distB="0" distL="0" distR="0" wp14:anchorId="1F9C455F" wp14:editId="491E2028">
          <wp:extent cx="1201122" cy="122872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1122" cy="1228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72"/>
    <w:rsid w:val="00176952"/>
    <w:rsid w:val="001870CE"/>
    <w:rsid w:val="001C2A0C"/>
    <w:rsid w:val="002617F7"/>
    <w:rsid w:val="0028398A"/>
    <w:rsid w:val="00356100"/>
    <w:rsid w:val="004603A5"/>
    <w:rsid w:val="004F3472"/>
    <w:rsid w:val="00670F3E"/>
    <w:rsid w:val="006C59D3"/>
    <w:rsid w:val="007A197F"/>
    <w:rsid w:val="00823096"/>
    <w:rsid w:val="00950AAE"/>
    <w:rsid w:val="00973903"/>
    <w:rsid w:val="009A1CF8"/>
    <w:rsid w:val="00A93B9E"/>
    <w:rsid w:val="00AB0F22"/>
    <w:rsid w:val="00B12FAD"/>
    <w:rsid w:val="00C22195"/>
    <w:rsid w:val="00C24067"/>
    <w:rsid w:val="00CC1EA3"/>
    <w:rsid w:val="00D01516"/>
    <w:rsid w:val="00DD154D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6CEB9A-9C33-3F46-BD70-78E8A58C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4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472"/>
  </w:style>
  <w:style w:type="paragraph" w:styleId="Pidipagina">
    <w:name w:val="footer"/>
    <w:basedOn w:val="Normale"/>
    <w:link w:val="PidipaginaCarattere"/>
    <w:uiPriority w:val="99"/>
    <w:unhideWhenUsed/>
    <w:rsid w:val="004F34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472"/>
  </w:style>
  <w:style w:type="paragraph" w:styleId="Corpotesto">
    <w:name w:val="Body Text"/>
    <w:basedOn w:val="Normale"/>
    <w:link w:val="CorpotestoCarattere"/>
    <w:uiPriority w:val="1"/>
    <w:qFormat/>
    <w:rsid w:val="004F3472"/>
    <w:pPr>
      <w:widowControl w:val="0"/>
      <w:autoSpaceDE w:val="0"/>
      <w:autoSpaceDN w:val="0"/>
    </w:pPr>
    <w:rPr>
      <w:rFonts w:ascii="Calibri" w:eastAsia="Calibri" w:hAnsi="Calibri" w:cs="Calibri"/>
      <w:kern w:val="0"/>
      <w:sz w:val="16"/>
      <w:szCs w:val="16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F3472"/>
    <w:rPr>
      <w:rFonts w:ascii="Calibri" w:eastAsia="Calibri" w:hAnsi="Calibri" w:cs="Calibri"/>
      <w:kern w:val="0"/>
      <w:sz w:val="16"/>
      <w:szCs w:val="16"/>
      <w14:ligatures w14:val="none"/>
    </w:rPr>
  </w:style>
  <w:style w:type="paragraph" w:styleId="NormaleWeb">
    <w:name w:val="Normal (Web)"/>
    <w:basedOn w:val="Normale"/>
    <w:uiPriority w:val="99"/>
    <w:semiHidden/>
    <w:unhideWhenUsed/>
    <w:rsid w:val="00B12FA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Collegamentoipertestuale">
    <w:name w:val="Hyperlink"/>
    <w:rsid w:val="0028398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09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603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1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diceteatro.it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teatrosanbabilamilano.it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a@ufficiostampaverbavolant.i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codiceteat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507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17</cp:revision>
  <dcterms:created xsi:type="dcterms:W3CDTF">2024-10-09T10:44:00Z</dcterms:created>
  <dcterms:modified xsi:type="dcterms:W3CDTF">2024-10-23T10:30:00Z</dcterms:modified>
</cp:coreProperties>
</file>