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32238" w:rsidRDefault="00E55F7C">
      <w:pPr>
        <w:jc w:val="center"/>
      </w:pPr>
      <w:r w:rsidRPr="00A53CE9">
        <w:rPr>
          <w:noProof/>
        </w:rPr>
        <w:drawing>
          <wp:inline distT="0" distB="0" distL="0" distR="0">
            <wp:extent cx="6330315" cy="7620000"/>
            <wp:effectExtent l="0" t="0" r="0" b="0"/>
            <wp:docPr id="1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38" w:rsidRDefault="00E55F7C">
      <w:pPr>
        <w:pageBreakBefore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570A07">
        <w:rPr>
          <w:rFonts w:ascii="Times Roman" w:hAnsi="Times Roman" w:cs="Times Roman"/>
          <w:noProof/>
          <w:color w:val="000000"/>
          <w:lang w:val="it-IT" w:eastAsia="it-IT"/>
        </w:rPr>
        <w:lastRenderedPageBreak/>
        <w:drawing>
          <wp:inline distT="0" distB="0" distL="0" distR="0">
            <wp:extent cx="1609725" cy="648970"/>
            <wp:effectExtent l="0" t="0" r="0" b="0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4" t="-160" r="-64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38" w:rsidRDefault="00000000">
      <w:pPr>
        <w:jc w:val="center"/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Art Works Production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srl</w:t>
      </w:r>
      <w:proofErr w:type="spellEnd"/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</w:p>
    <w:p w:rsidR="00532238" w:rsidRDefault="00000000">
      <w:pPr>
        <w:jc w:val="center"/>
      </w:pPr>
      <w:proofErr w:type="spellStart"/>
      <w:r>
        <w:rPr>
          <w:rFonts w:ascii="Arial" w:hAnsi="Arial" w:cs="Arial"/>
          <w:smallCaps/>
          <w:sz w:val="20"/>
          <w:szCs w:val="20"/>
        </w:rPr>
        <w:t>presenta</w:t>
      </w:r>
      <w:proofErr w:type="spellEnd"/>
    </w:p>
    <w:p w:rsidR="00532238" w:rsidRDefault="00532238">
      <w:pPr>
        <w:jc w:val="center"/>
        <w:rPr>
          <w:rFonts w:ascii="Arial" w:hAnsi="Arial" w:cs="Arial"/>
          <w:smallCaps/>
          <w:sz w:val="20"/>
          <w:szCs w:val="20"/>
        </w:rPr>
      </w:pPr>
    </w:p>
    <w:p w:rsidR="00532238" w:rsidRDefault="00E55F7C">
      <w:pPr>
        <w:jc w:val="center"/>
        <w:rPr>
          <w:rFonts w:ascii="Times New Roman" w:eastAsia="Times New Roman" w:hAnsi="Times New Roman"/>
          <w:lang w:val="it-IT"/>
        </w:rPr>
      </w:pPr>
      <w:r w:rsidRPr="00570A07">
        <w:rPr>
          <w:rFonts w:ascii="Times New Roman" w:eastAsia="Times New Roman" w:hAnsi="Times New Roman"/>
          <w:noProof/>
          <w:lang w:val="it-IT" w:eastAsia="it-IT"/>
        </w:rPr>
        <w:drawing>
          <wp:inline distT="0" distB="0" distL="0" distR="0">
            <wp:extent cx="2680970" cy="1422400"/>
            <wp:effectExtent l="0" t="0" r="0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5" t="-200" r="-125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42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38" w:rsidRDefault="00532238">
      <w:pPr>
        <w:jc w:val="center"/>
        <w:rPr>
          <w:rFonts w:ascii="Times New Roman" w:eastAsia="Times New Roman" w:hAnsi="Times New Roman"/>
          <w:lang w:val="it-IT"/>
        </w:rPr>
      </w:pPr>
    </w:p>
    <w:p w:rsidR="00532238" w:rsidRPr="00904B0D" w:rsidRDefault="00000000">
      <w:pPr>
        <w:jc w:val="center"/>
        <w:rPr>
          <w:i/>
          <w:iCs/>
        </w:rPr>
      </w:pPr>
      <w:r w:rsidRPr="00904B0D">
        <w:rPr>
          <w:rFonts w:ascii="Garamond" w:eastAsia="Times New Roman" w:hAnsi="Garamond" w:cs="Garamond"/>
          <w:b/>
          <w:bCs/>
          <w:i/>
          <w:iCs/>
          <w:color w:val="FF0000"/>
          <w:sz w:val="72"/>
          <w:szCs w:val="72"/>
          <w:lang w:val="en-US"/>
        </w:rPr>
        <w:t>BALANCE OF POWER</w:t>
      </w:r>
    </w:p>
    <w:p w:rsidR="00532238" w:rsidRDefault="00000000">
      <w:pPr>
        <w:jc w:val="center"/>
        <w:rPr>
          <w:rFonts w:ascii="Garamond" w:eastAsia="Times New Roman" w:hAnsi="Garamond" w:cs="Garamond"/>
          <w:b/>
          <w:bCs/>
          <w:sz w:val="28"/>
          <w:szCs w:val="28"/>
          <w:lang w:val="en-US"/>
        </w:rPr>
      </w:pPr>
      <w:r>
        <w:rPr>
          <w:rFonts w:ascii="Garamond" w:eastAsia="Times New Roman" w:hAnsi="Garamond" w:cs="Garamond"/>
          <w:b/>
          <w:bCs/>
          <w:sz w:val="28"/>
          <w:szCs w:val="28"/>
          <w:lang w:val="en-US"/>
        </w:rPr>
        <w:t>TOUR ITALIANO 2024</w:t>
      </w:r>
    </w:p>
    <w:p w:rsidR="001D08C7" w:rsidRDefault="001D08C7">
      <w:pPr>
        <w:jc w:val="center"/>
        <w:rPr>
          <w:rFonts w:ascii="Garamond" w:eastAsia="Times New Roman" w:hAnsi="Garamond" w:cs="Garamond"/>
          <w:b/>
          <w:bCs/>
          <w:sz w:val="28"/>
          <w:szCs w:val="28"/>
          <w:lang w:val="en-US"/>
        </w:rPr>
      </w:pPr>
    </w:p>
    <w:p w:rsidR="001D08C7" w:rsidRDefault="001D08C7">
      <w:pPr>
        <w:jc w:val="center"/>
        <w:rPr>
          <w:rFonts w:ascii="Garamond" w:eastAsia="Times New Roman" w:hAnsi="Garamond" w:cs="Garamond"/>
          <w:b/>
          <w:bCs/>
          <w:sz w:val="28"/>
          <w:szCs w:val="28"/>
          <w:lang w:val="it-IT"/>
        </w:rPr>
      </w:pPr>
      <w:r w:rsidRPr="001D08C7">
        <w:rPr>
          <w:rFonts w:ascii="Garamond" w:eastAsia="Times New Roman" w:hAnsi="Garamond" w:cs="Garamond"/>
          <w:b/>
          <w:bCs/>
          <w:sz w:val="28"/>
          <w:szCs w:val="28"/>
          <w:lang w:val="it-IT"/>
        </w:rPr>
        <w:t xml:space="preserve">con la partecipazione straordinaria di </w:t>
      </w:r>
      <w:r w:rsidRPr="001D08C7">
        <w:rPr>
          <w:rFonts w:ascii="Garamond" w:eastAsia="Times New Roman" w:hAnsi="Garamond" w:cs="Garamond"/>
          <w:b/>
          <w:bCs/>
          <w:color w:val="FF0000"/>
          <w:sz w:val="28"/>
          <w:szCs w:val="28"/>
          <w:lang w:val="it-IT"/>
        </w:rPr>
        <w:t xml:space="preserve">ELENA D’AMARIO </w:t>
      </w:r>
    </w:p>
    <w:p w:rsidR="001D08C7" w:rsidRPr="001D08C7" w:rsidRDefault="001D08C7">
      <w:pPr>
        <w:jc w:val="center"/>
        <w:rPr>
          <w:lang w:val="it-IT"/>
        </w:rPr>
      </w:pPr>
      <w:r>
        <w:rPr>
          <w:rFonts w:ascii="Garamond" w:eastAsia="Times New Roman" w:hAnsi="Garamond" w:cs="Garamond"/>
          <w:b/>
          <w:bCs/>
          <w:sz w:val="28"/>
          <w:szCs w:val="28"/>
          <w:lang w:val="it-IT"/>
        </w:rPr>
        <w:t>per le tappe di Milano, Pescara e Roma</w:t>
      </w:r>
    </w:p>
    <w:p w:rsidR="00532238" w:rsidRPr="001D08C7" w:rsidRDefault="00532238">
      <w:pPr>
        <w:autoSpaceDE w:val="0"/>
        <w:jc w:val="both"/>
        <w:rPr>
          <w:rFonts w:ascii="Times New Roman" w:eastAsia="Times New Roman" w:hAnsi="Times New Roman"/>
          <w:b/>
          <w:bCs/>
          <w:sz w:val="22"/>
          <w:szCs w:val="22"/>
          <w:lang w:val="it-IT"/>
        </w:rPr>
      </w:pPr>
    </w:p>
    <w:p w:rsidR="001D08C7" w:rsidRPr="009746EA" w:rsidRDefault="00000000" w:rsidP="00F14217">
      <w:pPr>
        <w:autoSpaceDE w:val="0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Parsons Dance si prepara a travolgere nuovamente le platee italiane con la sua danza vibrante e radiosa che è un inno alla fantasia e alla vita. Il programma del nuovo tour</w:t>
      </w:r>
      <w:r w:rsidR="009746EA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>presenta due anteprime europee</w:t>
      </w:r>
      <w:r w:rsidR="009746EA">
        <w:rPr>
          <w:rFonts w:ascii="Calibri" w:hAnsi="Calibri" w:cs="Calibri"/>
          <w:b/>
          <w:sz w:val="22"/>
          <w:szCs w:val="22"/>
          <w:lang w:val="it-IT"/>
        </w:rPr>
        <w:t xml:space="preserve">: </w:t>
      </w:r>
      <w:proofErr w:type="spellStart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>Juke</w:t>
      </w:r>
      <w:proofErr w:type="spellEnd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 xml:space="preserve"> e The </w:t>
      </w:r>
      <w:proofErr w:type="spellStart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>Shape</w:t>
      </w:r>
      <w:proofErr w:type="spellEnd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 xml:space="preserve"> of </w:t>
      </w:r>
      <w:proofErr w:type="spellStart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>Us</w:t>
      </w:r>
      <w:proofErr w:type="spellEnd"/>
      <w:r w:rsidR="009746EA" w:rsidRPr="009746EA">
        <w:rPr>
          <w:rFonts w:ascii="Calibri" w:hAnsi="Calibri" w:cs="Calibri"/>
          <w:b/>
          <w:sz w:val="22"/>
          <w:szCs w:val="22"/>
          <w:lang w:val="it-IT"/>
        </w:rPr>
        <w:t>.</w:t>
      </w:r>
      <w:r w:rsidR="009746EA" w:rsidRPr="009746EA">
        <w:rPr>
          <w:rFonts w:ascii="Lucida Grande" w:hAnsi="Lucida Grande" w:cs="Lucida Grande"/>
          <w:b/>
          <w:bCs/>
          <w:color w:val="000000"/>
          <w:sz w:val="21"/>
          <w:szCs w:val="21"/>
          <w:lang w:val="it-IT"/>
        </w:rPr>
        <w:t> </w:t>
      </w:r>
    </w:p>
    <w:p w:rsidR="00F14217" w:rsidRPr="009746EA" w:rsidRDefault="00F14217" w:rsidP="00F14217">
      <w:pPr>
        <w:autoSpaceDE w:val="0"/>
        <w:jc w:val="both"/>
        <w:rPr>
          <w:rFonts w:ascii="Calibri" w:hAnsi="Calibri" w:cs="Calibri"/>
          <w:sz w:val="22"/>
          <w:lang w:val="it-IT"/>
        </w:rPr>
      </w:pPr>
      <w:r w:rsidRPr="00F14217">
        <w:rPr>
          <w:rFonts w:ascii="Calibri" w:hAnsi="Calibri" w:cs="Calibri"/>
          <w:b/>
          <w:sz w:val="22"/>
          <w:szCs w:val="22"/>
          <w:lang w:val="it-IT"/>
        </w:rPr>
        <w:t xml:space="preserve">Special guest </w:t>
      </w:r>
      <w:r>
        <w:rPr>
          <w:rFonts w:ascii="Calibri" w:hAnsi="Calibri" w:cs="Calibri"/>
          <w:b/>
          <w:sz w:val="22"/>
          <w:szCs w:val="22"/>
          <w:lang w:val="it-IT"/>
        </w:rPr>
        <w:t>(</w:t>
      </w:r>
      <w:r w:rsidRPr="00F14217">
        <w:rPr>
          <w:rFonts w:ascii="Calibri" w:hAnsi="Calibri" w:cs="Calibri"/>
          <w:b/>
          <w:sz w:val="22"/>
          <w:szCs w:val="22"/>
          <w:lang w:val="it-IT"/>
        </w:rPr>
        <w:t>per le date di Milano, Roma e Pescara</w:t>
      </w:r>
      <w:r>
        <w:rPr>
          <w:rFonts w:ascii="Calibri" w:hAnsi="Calibri" w:cs="Calibri"/>
          <w:b/>
          <w:sz w:val="22"/>
          <w:szCs w:val="22"/>
          <w:lang w:val="it-IT"/>
        </w:rPr>
        <w:t>)</w:t>
      </w:r>
      <w:r w:rsidRPr="00F14217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sarà </w:t>
      </w:r>
      <w:r w:rsidRPr="00F14217">
        <w:rPr>
          <w:rFonts w:ascii="Calibri" w:hAnsi="Calibri" w:cs="Calibri"/>
          <w:b/>
          <w:sz w:val="22"/>
          <w:szCs w:val="22"/>
          <w:lang w:val="it-IT"/>
        </w:rPr>
        <w:t>Elena D’</w:t>
      </w:r>
      <w:r w:rsidR="0093667C">
        <w:rPr>
          <w:rFonts w:ascii="Calibri" w:hAnsi="Calibri" w:cs="Calibri"/>
          <w:b/>
          <w:sz w:val="22"/>
          <w:szCs w:val="22"/>
          <w:lang w:val="it-IT"/>
        </w:rPr>
        <w:t>A</w:t>
      </w:r>
      <w:r w:rsidRPr="00F14217">
        <w:rPr>
          <w:rFonts w:ascii="Calibri" w:hAnsi="Calibri" w:cs="Calibri"/>
          <w:b/>
          <w:sz w:val="22"/>
          <w:szCs w:val="22"/>
          <w:lang w:val="it-IT"/>
        </w:rPr>
        <w:t>mari</w:t>
      </w:r>
      <w:r w:rsidR="009746EA">
        <w:rPr>
          <w:rFonts w:ascii="Calibri" w:hAnsi="Calibri" w:cs="Calibri"/>
          <w:b/>
          <w:sz w:val="22"/>
          <w:szCs w:val="22"/>
          <w:lang w:val="it-IT"/>
        </w:rPr>
        <w:t xml:space="preserve">o </w:t>
      </w:r>
      <w:r w:rsidR="009746EA">
        <w:rPr>
          <w:rFonts w:ascii="Calibri" w:hAnsi="Calibri" w:cs="Calibri"/>
          <w:bCs/>
          <w:sz w:val="22"/>
          <w:szCs w:val="22"/>
          <w:lang w:val="it-IT"/>
        </w:rPr>
        <w:t xml:space="preserve">che </w:t>
      </w:r>
      <w:r w:rsidR="009746EA" w:rsidRPr="009746EA">
        <w:rPr>
          <w:rFonts w:ascii="Calibri" w:hAnsi="Calibri" w:cs="Calibri"/>
          <w:sz w:val="22"/>
          <w:lang w:val="it-IT"/>
        </w:rPr>
        <w:t xml:space="preserve">interpreterà il nuovo brano The </w:t>
      </w:r>
      <w:proofErr w:type="spellStart"/>
      <w:r w:rsidR="009746EA" w:rsidRPr="009746EA">
        <w:rPr>
          <w:rFonts w:ascii="Calibri" w:hAnsi="Calibri" w:cs="Calibri"/>
          <w:sz w:val="22"/>
          <w:lang w:val="it-IT"/>
        </w:rPr>
        <w:t>Shape</w:t>
      </w:r>
      <w:proofErr w:type="spellEnd"/>
      <w:r w:rsidR="009746EA" w:rsidRPr="009746EA">
        <w:rPr>
          <w:rFonts w:ascii="Calibri" w:hAnsi="Calibri" w:cs="Calibri"/>
          <w:sz w:val="22"/>
          <w:lang w:val="it-IT"/>
        </w:rPr>
        <w:t xml:space="preserve"> of </w:t>
      </w:r>
      <w:proofErr w:type="spellStart"/>
      <w:r w:rsidR="009746EA" w:rsidRPr="009746EA">
        <w:rPr>
          <w:rFonts w:ascii="Calibri" w:hAnsi="Calibri" w:cs="Calibri"/>
          <w:sz w:val="22"/>
          <w:lang w:val="it-IT"/>
        </w:rPr>
        <w:t>Us</w:t>
      </w:r>
      <w:proofErr w:type="spellEnd"/>
      <w:r w:rsidR="009746EA" w:rsidRPr="009746EA">
        <w:rPr>
          <w:rFonts w:ascii="Calibri" w:hAnsi="Calibri" w:cs="Calibri"/>
          <w:sz w:val="22"/>
          <w:lang w:val="it-IT"/>
        </w:rPr>
        <w:t xml:space="preserve"> e l'assolo The Balance of Power che dà il titolo al tour.</w:t>
      </w:r>
    </w:p>
    <w:p w:rsidR="00532238" w:rsidRDefault="00532238">
      <w:pPr>
        <w:autoSpaceDE w:val="0"/>
        <w:jc w:val="both"/>
        <w:rPr>
          <w:rFonts w:ascii="Calibri" w:hAnsi="Calibri" w:cs="Calibri"/>
          <w:b/>
          <w:sz w:val="22"/>
          <w:szCs w:val="22"/>
          <w:highlight w:val="yellow"/>
          <w:lang w:val="it-IT"/>
        </w:rPr>
      </w:pPr>
    </w:p>
    <w:p w:rsidR="00532238" w:rsidRPr="0012632D" w:rsidRDefault="00000000">
      <w:pPr>
        <w:autoSpaceDE w:val="0"/>
        <w:jc w:val="both"/>
        <w:rPr>
          <w:lang w:val="it-IT"/>
        </w:rPr>
      </w:pPr>
      <w:r>
        <w:rPr>
          <w:rFonts w:ascii="Calibri" w:hAnsi="Calibri" w:cs="Calibri"/>
          <w:bCs/>
          <w:sz w:val="22"/>
          <w:lang w:val="it-IT"/>
        </w:rPr>
        <w:t xml:space="preserve">Fondata nel 1985 </w:t>
      </w:r>
      <w:r>
        <w:rPr>
          <w:rFonts w:ascii="Calibri" w:hAnsi="Calibri" w:cs="Calibri"/>
          <w:sz w:val="22"/>
          <w:lang w:val="it-IT"/>
        </w:rPr>
        <w:t xml:space="preserve">dal genio creativo dell’eclettico coreografo </w:t>
      </w:r>
      <w:r>
        <w:rPr>
          <w:rFonts w:ascii="Calibri" w:hAnsi="Calibri" w:cs="Calibri"/>
          <w:b/>
          <w:bCs/>
          <w:sz w:val="22"/>
          <w:lang w:val="it-IT"/>
        </w:rPr>
        <w:t xml:space="preserve">David Parsons </w:t>
      </w:r>
      <w:r>
        <w:rPr>
          <w:rFonts w:ascii="Calibri" w:hAnsi="Calibri" w:cs="Calibri"/>
          <w:sz w:val="22"/>
          <w:lang w:val="it-IT"/>
        </w:rPr>
        <w:t xml:space="preserve">e del lighting designer </w:t>
      </w:r>
      <w:r>
        <w:rPr>
          <w:rFonts w:ascii="Calibri" w:hAnsi="Calibri" w:cs="Calibri"/>
          <w:b/>
          <w:bCs/>
          <w:sz w:val="22"/>
          <w:lang w:val="it-IT"/>
        </w:rPr>
        <w:t xml:space="preserve">Howell </w:t>
      </w:r>
      <w:proofErr w:type="spellStart"/>
      <w:r>
        <w:rPr>
          <w:rFonts w:ascii="Calibri" w:hAnsi="Calibri" w:cs="Calibri"/>
          <w:b/>
          <w:bCs/>
          <w:sz w:val="22"/>
          <w:lang w:val="it-IT"/>
        </w:rPr>
        <w:t>Binkley</w:t>
      </w:r>
      <w:proofErr w:type="spellEnd"/>
      <w:r>
        <w:rPr>
          <w:rFonts w:ascii="Calibri" w:hAnsi="Calibri" w:cs="Calibri"/>
          <w:sz w:val="22"/>
          <w:lang w:val="it-IT"/>
        </w:rPr>
        <w:t xml:space="preserve">, </w:t>
      </w:r>
      <w:r>
        <w:rPr>
          <w:rFonts w:ascii="Calibri" w:hAnsi="Calibri" w:cs="Calibri"/>
          <w:b/>
          <w:bCs/>
          <w:sz w:val="22"/>
          <w:lang w:val="it-IT"/>
        </w:rPr>
        <w:t>Parsons Dance</w:t>
      </w:r>
      <w:r>
        <w:rPr>
          <w:rFonts w:ascii="Calibri" w:hAnsi="Calibri" w:cs="Calibri"/>
          <w:sz w:val="22"/>
          <w:lang w:val="it-IT"/>
        </w:rPr>
        <w:t xml:space="preserve"> è una tra le poche compagnie che, oltre a essersi affermate sulla scena internazionale con successo sempre rinnovato, è riuscita a lasciare un segno nell’immaginario contemporaneo e a creare coreografie divenute veri e propri “cult” della danza mondiale. I loro spettacoli, sempre attesissimi, sono già andati in scena in più di 445 città, in 30 paesi nei cinque continenti e nei più importanti teatri e festival del mondo, fra cui The Kennedy Center for the </w:t>
      </w:r>
      <w:proofErr w:type="spellStart"/>
      <w:r>
        <w:rPr>
          <w:rFonts w:ascii="Calibri" w:hAnsi="Calibri" w:cs="Calibri"/>
          <w:sz w:val="22"/>
          <w:lang w:val="it-IT"/>
        </w:rPr>
        <w:t>Performing</w:t>
      </w:r>
      <w:proofErr w:type="spellEnd"/>
      <w:r>
        <w:rPr>
          <w:rFonts w:ascii="Calibri" w:hAnsi="Calibri" w:cs="Calibri"/>
          <w:sz w:val="22"/>
          <w:lang w:val="it-IT"/>
        </w:rPr>
        <w:t xml:space="preserve"> </w:t>
      </w:r>
      <w:proofErr w:type="spellStart"/>
      <w:r>
        <w:rPr>
          <w:rFonts w:ascii="Calibri" w:hAnsi="Calibri" w:cs="Calibri"/>
          <w:sz w:val="22"/>
          <w:lang w:val="it-IT"/>
        </w:rPr>
        <w:t>Arts</w:t>
      </w:r>
      <w:proofErr w:type="spellEnd"/>
      <w:r>
        <w:rPr>
          <w:rFonts w:ascii="Calibri" w:hAnsi="Calibri" w:cs="Calibri"/>
          <w:sz w:val="22"/>
          <w:lang w:val="it-IT"/>
        </w:rPr>
        <w:t xml:space="preserve"> di Washington, Sydney Opera House, Maison de la </w:t>
      </w:r>
      <w:proofErr w:type="spellStart"/>
      <w:r>
        <w:rPr>
          <w:rFonts w:ascii="Calibri" w:hAnsi="Calibri" w:cs="Calibri"/>
          <w:sz w:val="22"/>
          <w:lang w:val="it-IT"/>
        </w:rPr>
        <w:t>Danse</w:t>
      </w:r>
      <w:proofErr w:type="spellEnd"/>
      <w:r>
        <w:rPr>
          <w:rFonts w:ascii="Calibri" w:hAnsi="Calibri" w:cs="Calibri"/>
          <w:sz w:val="22"/>
          <w:lang w:val="it-IT"/>
        </w:rPr>
        <w:t xml:space="preserve"> di Lione, Teatro La Fenice di Venezia e Teatro </w:t>
      </w:r>
      <w:proofErr w:type="spellStart"/>
      <w:r>
        <w:rPr>
          <w:rFonts w:ascii="Calibri" w:hAnsi="Calibri" w:cs="Calibri"/>
          <w:sz w:val="22"/>
          <w:lang w:val="it-IT"/>
        </w:rPr>
        <w:t>Municipal</w:t>
      </w:r>
      <w:proofErr w:type="spellEnd"/>
      <w:r>
        <w:rPr>
          <w:rFonts w:ascii="Calibri" w:hAnsi="Calibri" w:cs="Calibri"/>
          <w:sz w:val="22"/>
          <w:lang w:val="it-IT"/>
        </w:rPr>
        <w:t xml:space="preserve"> di Rio de Janeiro.</w:t>
      </w:r>
    </w:p>
    <w:p w:rsidR="00532238" w:rsidRPr="0012632D" w:rsidRDefault="00532238">
      <w:pPr>
        <w:autoSpaceDE w:val="0"/>
        <w:jc w:val="both"/>
        <w:rPr>
          <w:lang w:val="it-IT"/>
        </w:rPr>
      </w:pPr>
    </w:p>
    <w:p w:rsidR="0012632D" w:rsidRDefault="00861044">
      <w:pPr>
        <w:autoSpaceDE w:val="0"/>
        <w:jc w:val="both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b/>
          <w:bCs/>
          <w:sz w:val="22"/>
          <w:lang w:val="it-IT"/>
        </w:rPr>
        <w:t>Parsons Dance</w:t>
      </w:r>
      <w:r>
        <w:rPr>
          <w:rFonts w:ascii="Calibri" w:hAnsi="Calibri" w:cs="Calibri"/>
          <w:sz w:val="22"/>
          <w:lang w:val="it-IT"/>
        </w:rPr>
        <w:t xml:space="preserve"> incarna alla perfezione la forza dirompente di un’arte carica di energia e positività, acrobatica e comunicativa al tempo stesso.</w:t>
      </w:r>
      <w:r w:rsidRPr="00E00C61">
        <w:rPr>
          <w:rFonts w:ascii="Calibri" w:hAnsi="Calibri" w:cs="Calibri"/>
          <w:sz w:val="22"/>
          <w:lang w:val="it-IT"/>
        </w:rPr>
        <w:t xml:space="preserve"> </w:t>
      </w:r>
      <w:r w:rsidR="00E00C61" w:rsidRPr="00E00C61">
        <w:rPr>
          <w:rFonts w:ascii="Calibri" w:hAnsi="Calibri" w:cs="Calibri"/>
          <w:sz w:val="22"/>
          <w:lang w:val="it-IT"/>
        </w:rPr>
        <w:t>È</w:t>
      </w:r>
      <w:r w:rsidR="00E00C61">
        <w:rPr>
          <w:rFonts w:ascii="Calibri" w:hAnsi="Calibri" w:cs="Calibri"/>
          <w:sz w:val="22"/>
          <w:lang w:val="it-IT"/>
        </w:rPr>
        <w:t xml:space="preserve"> </w:t>
      </w:r>
      <w:r w:rsidR="00E00C61" w:rsidRPr="00E00C61">
        <w:rPr>
          <w:rFonts w:ascii="Calibri" w:hAnsi="Calibri" w:cs="Calibri"/>
          <w:sz w:val="22"/>
          <w:lang w:val="it-IT"/>
        </w:rPr>
        <w:t xml:space="preserve">una danza solare che diverte in quanto espressione di gioia, capace di trasmettere emozioni tali da raggiungere un vasto pubblico. </w:t>
      </w:r>
      <w:r w:rsidRPr="00E00C61">
        <w:rPr>
          <w:rFonts w:ascii="Calibri" w:hAnsi="Calibri" w:cs="Calibri"/>
          <w:sz w:val="22"/>
          <w:lang w:val="it-IT"/>
        </w:rPr>
        <w:t>L’elevata</w:t>
      </w:r>
      <w:r>
        <w:rPr>
          <w:rFonts w:ascii="Calibri" w:hAnsi="Calibri" w:cs="Calibri"/>
          <w:sz w:val="22"/>
          <w:lang w:val="it-IT"/>
        </w:rPr>
        <w:t xml:space="preserve"> preparazione atletica dei ballerini, guidata dalla maestria di David Parsons nel dare anima alla tecnica, è stata, sin dagli esordi, tra gli elementi distintivi della compagnia. </w:t>
      </w:r>
    </w:p>
    <w:p w:rsidR="0012632D" w:rsidRDefault="0012632D">
      <w:pPr>
        <w:autoSpaceDE w:val="0"/>
        <w:jc w:val="both"/>
        <w:rPr>
          <w:rFonts w:ascii="Calibri" w:hAnsi="Calibri" w:cs="Calibri"/>
          <w:sz w:val="22"/>
          <w:lang w:val="it-IT"/>
        </w:rPr>
      </w:pPr>
    </w:p>
    <w:p w:rsidR="00532238" w:rsidRPr="0012632D" w:rsidRDefault="00000000">
      <w:pPr>
        <w:autoSpaceDE w:val="0"/>
        <w:jc w:val="both"/>
        <w:rPr>
          <w:lang w:val="it-IT"/>
        </w:rPr>
      </w:pPr>
      <w:r>
        <w:rPr>
          <w:rFonts w:ascii="Calibri" w:hAnsi="Calibri" w:cs="Calibri"/>
          <w:b/>
          <w:bCs/>
          <w:i/>
          <w:iCs/>
          <w:sz w:val="22"/>
          <w:lang w:val="it-IT"/>
        </w:rPr>
        <w:t>“L’arte è un potente strumento espressivo e di comunicazione. Il mio obiettivo è fornire a</w:t>
      </w:r>
      <w:r w:rsidR="00693D63">
        <w:rPr>
          <w:rFonts w:ascii="Calibri" w:hAnsi="Calibri" w:cs="Calibri"/>
          <w:b/>
          <w:bCs/>
          <w:i/>
          <w:iCs/>
          <w:sz w:val="22"/>
          <w:lang w:val="it-IT"/>
        </w:rPr>
        <w:t xml:space="preserve"> più </w:t>
      </w:r>
      <w:r>
        <w:rPr>
          <w:rFonts w:ascii="Calibri" w:hAnsi="Calibri" w:cs="Calibri"/>
          <w:b/>
          <w:bCs/>
          <w:i/>
          <w:iCs/>
          <w:sz w:val="22"/>
          <w:lang w:val="it-IT"/>
        </w:rPr>
        <w:t xml:space="preserve">persone </w:t>
      </w:r>
      <w:r w:rsidR="00693D63">
        <w:rPr>
          <w:rFonts w:ascii="Calibri" w:hAnsi="Calibri" w:cs="Calibri"/>
          <w:b/>
          <w:bCs/>
          <w:i/>
          <w:iCs/>
          <w:sz w:val="22"/>
          <w:lang w:val="it-IT"/>
        </w:rPr>
        <w:t>l’opportunità</w:t>
      </w:r>
      <w:r>
        <w:rPr>
          <w:rFonts w:ascii="Calibri" w:hAnsi="Calibri" w:cs="Calibri"/>
          <w:b/>
          <w:bCs/>
          <w:i/>
          <w:iCs/>
          <w:sz w:val="22"/>
          <w:lang w:val="it-IT"/>
        </w:rPr>
        <w:t xml:space="preserve"> di vivere le meraviglie della danza</w:t>
      </w:r>
      <w:r w:rsidR="004432CC">
        <w:rPr>
          <w:rFonts w:ascii="Calibri" w:hAnsi="Calibri" w:cs="Calibri"/>
          <w:b/>
          <w:bCs/>
          <w:i/>
          <w:iCs/>
          <w:sz w:val="22"/>
          <w:lang w:val="it-IT"/>
        </w:rPr>
        <w:t>.</w:t>
      </w:r>
      <w:r>
        <w:rPr>
          <w:rFonts w:ascii="Calibri" w:hAnsi="Calibri" w:cs="Calibri"/>
          <w:b/>
          <w:bCs/>
          <w:i/>
          <w:iCs/>
          <w:sz w:val="22"/>
          <w:lang w:val="it-IT"/>
        </w:rPr>
        <w:t xml:space="preserve">” </w:t>
      </w:r>
      <w:r>
        <w:rPr>
          <w:rFonts w:ascii="Calibri" w:hAnsi="Calibri" w:cs="Calibri"/>
          <w:b/>
          <w:bCs/>
          <w:sz w:val="22"/>
          <w:lang w:val="it-IT"/>
        </w:rPr>
        <w:t>(David Parsons)</w:t>
      </w:r>
    </w:p>
    <w:p w:rsidR="00532238" w:rsidRPr="0012632D" w:rsidRDefault="00532238">
      <w:pPr>
        <w:autoSpaceDE w:val="0"/>
        <w:jc w:val="both"/>
        <w:rPr>
          <w:lang w:val="it-IT"/>
        </w:rPr>
      </w:pPr>
    </w:p>
    <w:p w:rsidR="00532238" w:rsidRPr="0012632D" w:rsidRDefault="00000000">
      <w:pPr>
        <w:autoSpaceDE w:val="0"/>
        <w:jc w:val="both"/>
        <w:rPr>
          <w:lang w:val="it-IT"/>
        </w:rPr>
      </w:pPr>
      <w:r w:rsidRPr="00DC2A8D">
        <w:rPr>
          <w:rFonts w:ascii="Calibri" w:hAnsi="Calibri" w:cs="Calibri"/>
          <w:i/>
          <w:iCs/>
          <w:sz w:val="22"/>
          <w:lang w:val="it-IT"/>
        </w:rPr>
        <w:t>Balance of Power</w:t>
      </w:r>
      <w:r w:rsidRPr="00DC2A8D">
        <w:rPr>
          <w:rFonts w:ascii="Calibri" w:hAnsi="Calibri" w:cs="Calibri"/>
          <w:sz w:val="22"/>
          <w:lang w:val="it-IT"/>
        </w:rPr>
        <w:t>,</w:t>
      </w:r>
      <w:r>
        <w:rPr>
          <w:rFonts w:ascii="Calibri" w:hAnsi="Calibri" w:cs="Calibri"/>
          <w:sz w:val="22"/>
          <w:lang w:val="it-IT"/>
        </w:rPr>
        <w:t xml:space="preserve"> titolo di una coreografia che </w:t>
      </w:r>
      <w:r w:rsidR="00861044">
        <w:rPr>
          <w:rFonts w:ascii="Calibri" w:hAnsi="Calibri" w:cs="Calibri"/>
          <w:sz w:val="22"/>
          <w:lang w:val="it-IT"/>
        </w:rPr>
        <w:t>caratterizza</w:t>
      </w:r>
      <w:r>
        <w:rPr>
          <w:rFonts w:ascii="Calibri" w:hAnsi="Calibri" w:cs="Calibri"/>
          <w:sz w:val="22"/>
          <w:lang w:val="it-IT"/>
        </w:rPr>
        <w:t xml:space="preserve"> </w:t>
      </w:r>
      <w:r w:rsidR="00861044">
        <w:rPr>
          <w:rFonts w:ascii="Calibri" w:hAnsi="Calibri" w:cs="Calibri"/>
          <w:sz w:val="22"/>
          <w:lang w:val="it-IT"/>
        </w:rPr>
        <w:t>il</w:t>
      </w:r>
      <w:r>
        <w:rPr>
          <w:rFonts w:ascii="Calibri" w:hAnsi="Calibri" w:cs="Calibri"/>
          <w:sz w:val="22"/>
          <w:lang w:val="it-IT"/>
        </w:rPr>
        <w:t xml:space="preserve"> nuovo tour 2024, sottolinea l’importanza del potere dell’equilibrio, nella vita e sul palcoscenico. </w:t>
      </w:r>
      <w:r w:rsidR="00861044">
        <w:rPr>
          <w:rFonts w:ascii="Calibri" w:hAnsi="Calibri" w:cs="Calibri"/>
          <w:sz w:val="22"/>
          <w:lang w:val="it-IT"/>
        </w:rPr>
        <w:t>Tutte le</w:t>
      </w:r>
      <w:r>
        <w:rPr>
          <w:rFonts w:ascii="Calibri" w:hAnsi="Calibri" w:cs="Calibri"/>
          <w:sz w:val="22"/>
          <w:lang w:val="it-IT"/>
        </w:rPr>
        <w:t xml:space="preserve"> creazioni di </w:t>
      </w:r>
      <w:r>
        <w:rPr>
          <w:rFonts w:ascii="Calibri" w:hAnsi="Calibri" w:cs="Calibri"/>
          <w:b/>
          <w:bCs/>
          <w:sz w:val="22"/>
          <w:lang w:val="it-IT"/>
        </w:rPr>
        <w:t>David Parsons</w:t>
      </w:r>
      <w:r>
        <w:rPr>
          <w:rFonts w:ascii="Calibri" w:hAnsi="Calibri" w:cs="Calibri"/>
          <w:sz w:val="22"/>
          <w:lang w:val="it-IT"/>
        </w:rPr>
        <w:t xml:space="preserve"> </w:t>
      </w:r>
      <w:r w:rsidR="0012632D">
        <w:rPr>
          <w:rFonts w:ascii="Calibri" w:hAnsi="Calibri" w:cs="Calibri"/>
          <w:sz w:val="22"/>
          <w:lang w:val="it-IT"/>
        </w:rPr>
        <w:t>–</w:t>
      </w:r>
      <w:r>
        <w:rPr>
          <w:rFonts w:ascii="Calibri" w:hAnsi="Calibri" w:cs="Calibri"/>
          <w:sz w:val="22"/>
          <w:lang w:val="it-IT"/>
        </w:rPr>
        <w:t xml:space="preserve"> prima fra tutte l’iconica </w:t>
      </w:r>
      <w:proofErr w:type="spellStart"/>
      <w:r>
        <w:rPr>
          <w:rFonts w:ascii="Calibri" w:hAnsi="Calibri" w:cs="Calibri"/>
          <w:i/>
          <w:iCs/>
          <w:sz w:val="22"/>
          <w:lang w:val="it-IT"/>
        </w:rPr>
        <w:t>Caught</w:t>
      </w:r>
      <w:proofErr w:type="spellEnd"/>
      <w:r>
        <w:rPr>
          <w:rFonts w:ascii="Calibri" w:hAnsi="Calibri" w:cs="Calibri"/>
          <w:sz w:val="22"/>
          <w:lang w:val="it-IT"/>
        </w:rPr>
        <w:t xml:space="preserve"> (coreografia che Parsons creò per sé stesso nel 1982) – portano il segno di una straordinaria teatralità e di un </w:t>
      </w:r>
      <w:r>
        <w:rPr>
          <w:rFonts w:ascii="Calibri" w:hAnsi="Calibri" w:cs="Calibri"/>
          <w:sz w:val="22"/>
          <w:lang w:val="it-IT"/>
        </w:rPr>
        <w:lastRenderedPageBreak/>
        <w:t xml:space="preserve">lavoro fisico che si trasforma in virtuosismo e leggerezza. Fondamentale nella storia della compagnia il ruolo del pluripremiato lighting designer </w:t>
      </w:r>
      <w:r>
        <w:rPr>
          <w:rFonts w:ascii="Calibri" w:hAnsi="Calibri" w:cs="Calibri"/>
          <w:b/>
          <w:bCs/>
          <w:sz w:val="22"/>
          <w:lang w:val="it-IT"/>
        </w:rPr>
        <w:t xml:space="preserve">Howell </w:t>
      </w:r>
      <w:proofErr w:type="spellStart"/>
      <w:r>
        <w:rPr>
          <w:rFonts w:ascii="Calibri" w:hAnsi="Calibri" w:cs="Calibri"/>
          <w:b/>
          <w:bCs/>
          <w:sz w:val="22"/>
          <w:lang w:val="it-IT"/>
        </w:rPr>
        <w:t>Binkley</w:t>
      </w:r>
      <w:proofErr w:type="spellEnd"/>
      <w:r>
        <w:rPr>
          <w:rFonts w:ascii="Calibri" w:hAnsi="Calibri" w:cs="Calibri"/>
          <w:b/>
          <w:bCs/>
          <w:sz w:val="22"/>
          <w:lang w:val="it-IT"/>
        </w:rPr>
        <w:t xml:space="preserve"> </w:t>
      </w:r>
      <w:r>
        <w:rPr>
          <w:rFonts w:ascii="Calibri" w:hAnsi="Calibri" w:cs="Calibri"/>
          <w:sz w:val="22"/>
          <w:lang w:val="it-IT"/>
        </w:rPr>
        <w:t>(vincitore</w:t>
      </w:r>
      <w:r w:rsidR="0012632D">
        <w:rPr>
          <w:rFonts w:ascii="Calibri" w:hAnsi="Calibri" w:cs="Calibri"/>
          <w:sz w:val="22"/>
          <w:lang w:val="it-IT"/>
        </w:rPr>
        <w:t>, tra gli altri,</w:t>
      </w:r>
      <w:r>
        <w:rPr>
          <w:rFonts w:ascii="Calibri" w:hAnsi="Calibri" w:cs="Calibri"/>
          <w:sz w:val="22"/>
          <w:lang w:val="it-IT"/>
        </w:rPr>
        <w:t xml:space="preserve"> di un Tony Award per il musical di Broadway </w:t>
      </w:r>
      <w:r>
        <w:rPr>
          <w:rFonts w:ascii="Calibri" w:hAnsi="Calibri" w:cs="Calibri"/>
          <w:i/>
          <w:iCs/>
          <w:sz w:val="22"/>
          <w:lang w:val="it-IT"/>
        </w:rPr>
        <w:t>Hamilton</w:t>
      </w:r>
      <w:r>
        <w:rPr>
          <w:rFonts w:ascii="Calibri" w:hAnsi="Calibri" w:cs="Calibri"/>
          <w:sz w:val="22"/>
          <w:lang w:val="it-IT"/>
        </w:rPr>
        <w:t>) che, con la semplicità e l’efficacia delle soluzioni sceniche date dalla padronanza dell’utilizzo della luce, ha sempre esaltato le creazion</w:t>
      </w:r>
      <w:r w:rsidR="0012632D">
        <w:rPr>
          <w:rFonts w:ascii="Calibri" w:hAnsi="Calibri" w:cs="Calibri"/>
          <w:sz w:val="22"/>
          <w:lang w:val="it-IT"/>
        </w:rPr>
        <w:t>i</w:t>
      </w:r>
      <w:r>
        <w:rPr>
          <w:rFonts w:ascii="Calibri" w:hAnsi="Calibri" w:cs="Calibri"/>
          <w:sz w:val="22"/>
          <w:lang w:val="it-IT"/>
        </w:rPr>
        <w:t xml:space="preserve"> coreografiche</w:t>
      </w:r>
      <w:r w:rsidR="0012632D">
        <w:rPr>
          <w:rFonts w:ascii="Calibri" w:hAnsi="Calibri" w:cs="Calibri"/>
          <w:sz w:val="22"/>
          <w:lang w:val="it-IT"/>
        </w:rPr>
        <w:t xml:space="preserve"> di David Parsons</w:t>
      </w:r>
      <w:r>
        <w:rPr>
          <w:rFonts w:ascii="Calibri" w:hAnsi="Calibri" w:cs="Calibri"/>
          <w:sz w:val="22"/>
          <w:lang w:val="it-IT"/>
        </w:rPr>
        <w:t>.</w:t>
      </w:r>
    </w:p>
    <w:p w:rsidR="00532238" w:rsidRDefault="00532238">
      <w:pPr>
        <w:autoSpaceDE w:val="0"/>
        <w:jc w:val="both"/>
        <w:rPr>
          <w:rFonts w:ascii="Calibri" w:eastAsia="Times New Roman" w:hAnsi="Calibri" w:cs="Calibri"/>
          <w:sz w:val="22"/>
          <w:shd w:val="clear" w:color="auto" w:fill="B2B2B2"/>
          <w:lang w:val="it-IT"/>
        </w:rPr>
      </w:pPr>
    </w:p>
    <w:p w:rsidR="00DC2A8D" w:rsidRDefault="00861044">
      <w:pPr>
        <w:autoSpaceDE w:val="0"/>
        <w:jc w:val="both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 xml:space="preserve">Il programma di </w:t>
      </w:r>
      <w:r w:rsidRPr="0012632D">
        <w:rPr>
          <w:rFonts w:ascii="Calibri" w:hAnsi="Calibri" w:cs="Calibri"/>
          <w:b/>
          <w:bCs/>
          <w:i/>
          <w:iCs/>
          <w:sz w:val="22"/>
          <w:lang w:val="it-IT"/>
        </w:rPr>
        <w:t>Balance of Power</w:t>
      </w:r>
      <w:r>
        <w:rPr>
          <w:rFonts w:ascii="Calibri" w:hAnsi="Calibri" w:cs="Calibri"/>
          <w:b/>
          <w:bCs/>
          <w:i/>
          <w:iCs/>
          <w:sz w:val="22"/>
          <w:lang w:val="it-IT"/>
        </w:rPr>
        <w:t xml:space="preserve"> – tour 2024</w:t>
      </w:r>
      <w:r w:rsidR="0012632D">
        <w:rPr>
          <w:rFonts w:ascii="Calibri" w:hAnsi="Calibri" w:cs="Calibri"/>
          <w:sz w:val="22"/>
          <w:lang w:val="it-IT"/>
        </w:rPr>
        <w:t xml:space="preserve"> include</w:t>
      </w:r>
      <w:r>
        <w:rPr>
          <w:rFonts w:ascii="Calibri" w:hAnsi="Calibri" w:cs="Calibri"/>
          <w:sz w:val="22"/>
          <w:lang w:val="it-IT"/>
        </w:rPr>
        <w:t xml:space="preserve"> sei pezzi coreografici</w:t>
      </w:r>
      <w:r w:rsidR="009325B3">
        <w:rPr>
          <w:rFonts w:ascii="Calibri" w:hAnsi="Calibri" w:cs="Calibri"/>
          <w:sz w:val="22"/>
          <w:lang w:val="it-IT"/>
        </w:rPr>
        <w:t xml:space="preserve"> –</w:t>
      </w:r>
      <w:r w:rsidR="0012632D">
        <w:rPr>
          <w:rFonts w:ascii="Calibri" w:hAnsi="Calibri" w:cs="Calibri"/>
          <w:sz w:val="22"/>
          <w:lang w:val="it-IT"/>
        </w:rPr>
        <w:t xml:space="preserve"> </w:t>
      </w:r>
      <w:r>
        <w:rPr>
          <w:rFonts w:ascii="Calibri" w:hAnsi="Calibri" w:cs="Calibri"/>
          <w:sz w:val="22"/>
          <w:lang w:val="it-IT"/>
        </w:rPr>
        <w:t xml:space="preserve">amati classici del repertorio </w:t>
      </w:r>
      <w:r w:rsidR="00E00C61">
        <w:rPr>
          <w:rFonts w:ascii="Calibri" w:hAnsi="Calibri" w:cs="Calibri"/>
          <w:sz w:val="22"/>
          <w:lang w:val="it-IT"/>
        </w:rPr>
        <w:t>di Parsons Dance</w:t>
      </w:r>
      <w:r w:rsidR="0012632D">
        <w:rPr>
          <w:rFonts w:ascii="Calibri" w:hAnsi="Calibri" w:cs="Calibri"/>
          <w:sz w:val="22"/>
          <w:lang w:val="it-IT"/>
        </w:rPr>
        <w:t xml:space="preserve"> e </w:t>
      </w:r>
      <w:r>
        <w:rPr>
          <w:rFonts w:ascii="Calibri" w:hAnsi="Calibri" w:cs="Calibri"/>
          <w:sz w:val="22"/>
          <w:lang w:val="it-IT"/>
        </w:rPr>
        <w:t>due novità</w:t>
      </w:r>
      <w:r w:rsidR="009325B3">
        <w:rPr>
          <w:rFonts w:ascii="Calibri" w:hAnsi="Calibri" w:cs="Calibri"/>
          <w:sz w:val="22"/>
          <w:lang w:val="it-IT"/>
        </w:rPr>
        <w:t xml:space="preserve"> –</w:t>
      </w:r>
      <w:r>
        <w:rPr>
          <w:rFonts w:ascii="Calibri" w:hAnsi="Calibri" w:cs="Calibri"/>
          <w:sz w:val="22"/>
          <w:lang w:val="it-IT"/>
        </w:rPr>
        <w:t xml:space="preserve"> in un mix che valorizza l’intera compagnia e i suoi singoli elementi. </w:t>
      </w:r>
    </w:p>
    <w:p w:rsidR="00DC2A8D" w:rsidRDefault="00DC2A8D">
      <w:pPr>
        <w:autoSpaceDE w:val="0"/>
        <w:jc w:val="both"/>
        <w:rPr>
          <w:rFonts w:ascii="Calibri" w:hAnsi="Calibri" w:cs="Calibri"/>
          <w:sz w:val="22"/>
          <w:lang w:val="it-IT"/>
        </w:rPr>
      </w:pPr>
    </w:p>
    <w:p w:rsidR="00DC2A8D" w:rsidRDefault="00DC2A8D" w:rsidP="00DC2A8D">
      <w:pPr>
        <w:jc w:val="both"/>
        <w:rPr>
          <w:rFonts w:ascii="Calibri" w:hAnsi="Calibri" w:cs="Calibri"/>
          <w:sz w:val="22"/>
          <w:lang w:val="it-IT"/>
        </w:rPr>
      </w:pPr>
      <w:r w:rsidRPr="001D08C7">
        <w:rPr>
          <w:rFonts w:ascii="Calibri" w:hAnsi="Calibri" w:cs="Calibri"/>
          <w:b/>
          <w:bCs/>
          <w:sz w:val="22"/>
          <w:lang w:val="it-IT"/>
        </w:rPr>
        <w:t>Al centro del programma</w:t>
      </w:r>
      <w:r w:rsidR="009746EA">
        <w:rPr>
          <w:rFonts w:ascii="Calibri" w:hAnsi="Calibri" w:cs="Calibri"/>
          <w:b/>
          <w:bCs/>
          <w:sz w:val="22"/>
          <w:lang w:val="it-IT"/>
        </w:rPr>
        <w:t xml:space="preserve"> 2024</w:t>
      </w:r>
      <w:r w:rsidRPr="001D08C7">
        <w:rPr>
          <w:rFonts w:ascii="Calibri" w:hAnsi="Calibri" w:cs="Calibri"/>
          <w:b/>
          <w:bCs/>
          <w:sz w:val="22"/>
          <w:lang w:val="it-IT"/>
        </w:rPr>
        <w:t xml:space="preserve"> saranno presentati, per la prima volta in Europa, due nuove produzioni:</w:t>
      </w:r>
      <w:r>
        <w:rPr>
          <w:rFonts w:ascii="Calibri" w:hAnsi="Calibri" w:cs="Calibri"/>
          <w:sz w:val="22"/>
          <w:lang w:val="it-IT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lang w:val="it-IT"/>
        </w:rPr>
        <w:t>Juke</w:t>
      </w:r>
      <w:proofErr w:type="spellEnd"/>
      <w:r>
        <w:rPr>
          <w:rFonts w:ascii="Calibri" w:hAnsi="Calibri" w:cs="Calibri"/>
          <w:sz w:val="22"/>
          <w:lang w:val="it-IT"/>
        </w:rPr>
        <w:t xml:space="preserve"> e </w:t>
      </w:r>
      <w:r>
        <w:rPr>
          <w:rFonts w:ascii="Calibri" w:hAnsi="Calibri" w:cs="Calibri"/>
          <w:i/>
          <w:iCs/>
          <w:sz w:val="22"/>
          <w:lang w:val="it-IT"/>
        </w:rPr>
        <w:t xml:space="preserve">The </w:t>
      </w:r>
      <w:proofErr w:type="spellStart"/>
      <w:r>
        <w:rPr>
          <w:rFonts w:ascii="Calibri" w:hAnsi="Calibri" w:cs="Calibri"/>
          <w:i/>
          <w:iCs/>
          <w:sz w:val="22"/>
          <w:lang w:val="it-IT"/>
        </w:rPr>
        <w:t>Shape</w:t>
      </w:r>
      <w:proofErr w:type="spellEnd"/>
      <w:r>
        <w:rPr>
          <w:rFonts w:ascii="Calibri" w:hAnsi="Calibri" w:cs="Calibri"/>
          <w:i/>
          <w:iCs/>
          <w:sz w:val="22"/>
          <w:lang w:val="it-IT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2"/>
          <w:lang w:val="it-IT"/>
        </w:rPr>
        <w:t>Us</w:t>
      </w:r>
      <w:proofErr w:type="spellEnd"/>
      <w:r>
        <w:rPr>
          <w:rFonts w:ascii="Calibri" w:hAnsi="Calibri" w:cs="Calibri"/>
          <w:sz w:val="22"/>
          <w:lang w:val="it-IT"/>
        </w:rPr>
        <w:t xml:space="preserve">. </w:t>
      </w:r>
    </w:p>
    <w:p w:rsidR="00DC2A8D" w:rsidRDefault="00DC2A8D" w:rsidP="00DC2A8D">
      <w:pPr>
        <w:jc w:val="both"/>
        <w:rPr>
          <w:rFonts w:ascii="Calibri" w:hAnsi="Calibri" w:cs="Calibri"/>
          <w:sz w:val="22"/>
          <w:lang w:val="it-IT"/>
        </w:rPr>
      </w:pPr>
    </w:p>
    <w:p w:rsidR="00DC2A8D" w:rsidRDefault="00DC2A8D" w:rsidP="00DC2A8D">
      <w:pPr>
        <w:jc w:val="both"/>
        <w:rPr>
          <w:rFonts w:ascii="nyt-imperial" w:hAnsi="nyt-imperial" w:cs="nyt-imperial" w:hint="eastAsia"/>
          <w:i/>
          <w:iCs/>
          <w:color w:val="000000"/>
          <w:sz w:val="16"/>
          <w:szCs w:val="16"/>
          <w:lang w:val="it-IT"/>
        </w:rPr>
      </w:pPr>
      <w:proofErr w:type="spellStart"/>
      <w:r>
        <w:rPr>
          <w:rFonts w:ascii="Calibri" w:hAnsi="Calibri" w:cs="Calibri"/>
          <w:b/>
          <w:bCs/>
          <w:i/>
          <w:iCs/>
          <w:sz w:val="22"/>
          <w:lang w:val="it-IT"/>
        </w:rPr>
        <w:t>Juke</w:t>
      </w:r>
      <w:proofErr w:type="spellEnd"/>
      <w:r>
        <w:rPr>
          <w:rFonts w:ascii="Calibri" w:hAnsi="Calibri" w:cs="Calibri"/>
          <w:sz w:val="22"/>
          <w:lang w:val="it-IT"/>
        </w:rPr>
        <w:t xml:space="preserve">, commissionato a </w:t>
      </w:r>
      <w:proofErr w:type="spellStart"/>
      <w:r>
        <w:rPr>
          <w:rFonts w:ascii="Calibri" w:hAnsi="Calibri" w:cs="Calibri"/>
          <w:sz w:val="22"/>
          <w:lang w:val="it-IT"/>
        </w:rPr>
        <w:t>Jamar</w:t>
      </w:r>
      <w:proofErr w:type="spellEnd"/>
      <w:r>
        <w:rPr>
          <w:rFonts w:ascii="Calibri" w:hAnsi="Calibri" w:cs="Calibri"/>
          <w:sz w:val="22"/>
          <w:lang w:val="it-IT"/>
        </w:rPr>
        <w:t xml:space="preserve"> Roberts, già</w:t>
      </w:r>
      <w:r w:rsidRPr="004F6A02">
        <w:rPr>
          <w:rFonts w:ascii="Calibri" w:hAnsi="Calibri" w:cs="Calibri"/>
          <w:sz w:val="22"/>
          <w:lang w:val="it-IT"/>
        </w:rPr>
        <w:t xml:space="preserve"> ballerino dell'American Dance Theatre di Alvin Ailey</w:t>
      </w:r>
      <w:r>
        <w:rPr>
          <w:rFonts w:ascii="Calibri" w:hAnsi="Calibri" w:cs="Calibri"/>
          <w:sz w:val="22"/>
          <w:lang w:val="it-IT"/>
        </w:rPr>
        <w:t xml:space="preserve"> </w:t>
      </w:r>
      <w:r w:rsidRPr="004F6A02">
        <w:rPr>
          <w:rFonts w:ascii="Calibri" w:hAnsi="Calibri" w:cs="Calibri"/>
          <w:sz w:val="22"/>
          <w:lang w:val="it-IT"/>
        </w:rPr>
        <w:t>e coreografo residente</w:t>
      </w:r>
      <w:r>
        <w:rPr>
          <w:rFonts w:ascii="Calibri" w:hAnsi="Calibri" w:cs="Calibri"/>
          <w:sz w:val="22"/>
          <w:lang w:val="it-IT"/>
        </w:rPr>
        <w:t>,</w:t>
      </w:r>
      <w:r w:rsidRPr="004F6A02">
        <w:rPr>
          <w:rFonts w:ascii="Calibri" w:hAnsi="Calibri" w:cs="Calibri"/>
          <w:sz w:val="22"/>
          <w:lang w:val="it-IT"/>
        </w:rPr>
        <w:t xml:space="preserve"> </w:t>
      </w:r>
      <w:r>
        <w:rPr>
          <w:rFonts w:ascii="Calibri" w:hAnsi="Calibri" w:cs="Calibri"/>
          <w:sz w:val="22"/>
          <w:lang w:val="it-IT"/>
        </w:rPr>
        <w:t xml:space="preserve">è un omaggio a </w:t>
      </w:r>
      <w:r>
        <w:rPr>
          <w:rFonts w:ascii="Calibri" w:hAnsi="Calibri" w:cs="Calibri"/>
          <w:i/>
          <w:iCs/>
          <w:sz w:val="22"/>
          <w:lang w:val="it-IT"/>
        </w:rPr>
        <w:t>Spanish Key</w:t>
      </w:r>
      <w:r w:rsidRPr="00166EED">
        <w:rPr>
          <w:rFonts w:ascii="Calibri" w:hAnsi="Calibri" w:cs="Calibri"/>
          <w:sz w:val="22"/>
          <w:lang w:val="it-IT"/>
        </w:rPr>
        <w:t xml:space="preserve">, </w:t>
      </w:r>
      <w:r>
        <w:rPr>
          <w:rFonts w:ascii="Calibri" w:hAnsi="Calibri" w:cs="Calibri"/>
          <w:sz w:val="22"/>
          <w:lang w:val="it-IT"/>
        </w:rPr>
        <w:t xml:space="preserve">tratto dall’album </w:t>
      </w:r>
      <w:proofErr w:type="spellStart"/>
      <w:r w:rsidRPr="00000814">
        <w:rPr>
          <w:rFonts w:ascii="Calibri" w:hAnsi="Calibri" w:cs="Calibri"/>
          <w:i/>
          <w:iCs/>
          <w:sz w:val="22"/>
          <w:lang w:val="it-IT"/>
        </w:rPr>
        <w:t>Bitches</w:t>
      </w:r>
      <w:proofErr w:type="spellEnd"/>
      <w:r w:rsidRPr="00000814">
        <w:rPr>
          <w:rFonts w:ascii="Calibri" w:hAnsi="Calibri" w:cs="Calibri"/>
          <w:i/>
          <w:iCs/>
          <w:sz w:val="22"/>
          <w:lang w:val="it-IT"/>
        </w:rPr>
        <w:t xml:space="preserve"> </w:t>
      </w:r>
      <w:proofErr w:type="spellStart"/>
      <w:r w:rsidRPr="00000814">
        <w:rPr>
          <w:rFonts w:ascii="Calibri" w:hAnsi="Calibri" w:cs="Calibri"/>
          <w:i/>
          <w:iCs/>
          <w:sz w:val="22"/>
          <w:lang w:val="it-IT"/>
        </w:rPr>
        <w:t>Brew</w:t>
      </w:r>
      <w:proofErr w:type="spellEnd"/>
      <w:r w:rsidRPr="00000814">
        <w:rPr>
          <w:rFonts w:ascii="Calibri" w:hAnsi="Calibri" w:cs="Calibri"/>
          <w:sz w:val="22"/>
          <w:lang w:val="it-IT"/>
        </w:rPr>
        <w:t xml:space="preserve"> </w:t>
      </w:r>
      <w:r>
        <w:rPr>
          <w:rFonts w:ascii="Calibri" w:hAnsi="Calibri" w:cs="Calibri"/>
          <w:sz w:val="22"/>
          <w:lang w:val="it-IT"/>
        </w:rPr>
        <w:t>(1970) del leggendario jazzista Miles Davis, e agli anni ‘70, con le forme psichedeliche che creano una cornice per far risaltare il talento dei singoli danzat</w:t>
      </w:r>
      <w:r>
        <w:rPr>
          <w:rFonts w:ascii="Calibri" w:hAnsi="Calibri" w:cs="Calibri"/>
          <w:color w:val="000000"/>
          <w:sz w:val="22"/>
          <w:lang w:val="it-IT"/>
        </w:rPr>
        <w:t>ori.</w:t>
      </w:r>
      <w:r>
        <w:rPr>
          <w:rFonts w:ascii="nyt-imperial" w:hAnsi="nyt-imperial" w:cs="nyt-imperial"/>
          <w:i/>
          <w:iCs/>
          <w:color w:val="000000"/>
          <w:sz w:val="16"/>
          <w:szCs w:val="16"/>
          <w:lang w:val="it-IT"/>
        </w:rPr>
        <w:t xml:space="preserve"> </w:t>
      </w:r>
    </w:p>
    <w:p w:rsidR="00DC2A8D" w:rsidRDefault="00DC2A8D" w:rsidP="00DC2A8D">
      <w:pPr>
        <w:jc w:val="both"/>
        <w:rPr>
          <w:rFonts w:ascii="nyt-imperial" w:hAnsi="nyt-imperial" w:cs="nyt-imperial" w:hint="eastAsia"/>
          <w:i/>
          <w:iCs/>
          <w:color w:val="000000"/>
          <w:sz w:val="16"/>
          <w:szCs w:val="16"/>
          <w:lang w:val="it-IT"/>
        </w:rPr>
      </w:pPr>
    </w:p>
    <w:p w:rsidR="009746EA" w:rsidRDefault="00DC2A8D" w:rsidP="00DC2A8D">
      <w:pPr>
        <w:jc w:val="both"/>
        <w:rPr>
          <w:rFonts w:ascii="Calibri" w:hAnsi="Calibri" w:cs="Calibri"/>
          <w:color w:val="000000"/>
          <w:sz w:val="22"/>
          <w:lang w:val="it-IT"/>
        </w:rPr>
      </w:pPr>
      <w:r>
        <w:rPr>
          <w:rFonts w:ascii="Calibri" w:hAnsi="Calibri" w:cs="Calibri"/>
          <w:color w:val="000000"/>
          <w:sz w:val="22"/>
          <w:lang w:val="it-IT"/>
        </w:rPr>
        <w:t xml:space="preserve">Sempre intorno alla musica ruota </w:t>
      </w:r>
      <w:r>
        <w:rPr>
          <w:rFonts w:ascii="Calibri" w:hAnsi="Calibri" w:cs="Calibri"/>
          <w:b/>
          <w:bCs/>
          <w:i/>
          <w:iCs/>
          <w:color w:val="000000"/>
          <w:sz w:val="22"/>
          <w:lang w:val="it-IT"/>
        </w:rPr>
        <w:t xml:space="preserve">The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lang w:val="it-IT"/>
        </w:rPr>
        <w:t>Shape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lang w:val="it-IT"/>
        </w:rPr>
        <w:t xml:space="preserve"> of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lang w:val="it-IT"/>
        </w:rPr>
        <w:t>Us</w:t>
      </w:r>
      <w:proofErr w:type="spellEnd"/>
      <w:r>
        <w:rPr>
          <w:rFonts w:ascii="Calibri" w:hAnsi="Calibri" w:cs="Calibri"/>
          <w:color w:val="000000"/>
          <w:sz w:val="22"/>
          <w:lang w:val="it-IT"/>
        </w:rPr>
        <w:t>, l’ultima creazione di David Parsons: un viaggio dall’alienazione alla connessione con la musica del</w:t>
      </w:r>
      <w:r w:rsidRPr="00196D80">
        <w:rPr>
          <w:rFonts w:ascii="Calibri" w:hAnsi="Calibri" w:cs="Calibri"/>
          <w:color w:val="000000"/>
          <w:sz w:val="22"/>
          <w:lang w:val="it-IT"/>
        </w:rPr>
        <w:t xml:space="preserve"> gruppo elettronico sperimentale</w:t>
      </w:r>
      <w:r>
        <w:rPr>
          <w:rFonts w:ascii="Calibri" w:hAnsi="Calibri" w:cs="Calibri"/>
          <w:color w:val="000000"/>
          <w:sz w:val="22"/>
          <w:lang w:val="it-IT"/>
        </w:rPr>
        <w:t xml:space="preserve"> Son Lux, </w:t>
      </w:r>
      <w:r>
        <w:rPr>
          <w:rFonts w:ascii="Calibri" w:hAnsi="Calibri" w:cs="Calibri"/>
          <w:bCs/>
          <w:color w:val="000000"/>
          <w:sz w:val="22"/>
          <w:lang w:val="it-IT"/>
        </w:rPr>
        <w:t>guidato da Ryan Lott</w:t>
      </w:r>
      <w:r>
        <w:rPr>
          <w:rFonts w:ascii="Calibri" w:hAnsi="Calibri" w:cs="Calibri"/>
          <w:color w:val="000000"/>
          <w:sz w:val="22"/>
          <w:lang w:val="it-IT"/>
        </w:rPr>
        <w:t xml:space="preserve">, </w:t>
      </w:r>
      <w:r>
        <w:rPr>
          <w:rFonts w:ascii="Calibri" w:hAnsi="Calibri" w:cs="Calibri"/>
          <w:sz w:val="22"/>
          <w:szCs w:val="22"/>
          <w:lang w:val="it-IT"/>
        </w:rPr>
        <w:t xml:space="preserve">che ha ricevuto una nomination all'Oscar per la colonna sonora del film premio Oscar 2023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it-IT"/>
        </w:rPr>
        <w:t>Everything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it-IT"/>
        </w:rPr>
        <w:t>Everywhere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it-IT"/>
        </w:rPr>
        <w:t>All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At Once</w:t>
      </w:r>
      <w:r>
        <w:rPr>
          <w:rFonts w:ascii="Calibri" w:hAnsi="Calibri" w:cs="Calibri"/>
          <w:sz w:val="22"/>
          <w:szCs w:val="22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  <w:r>
        <w:rPr>
          <w:rFonts w:ascii="Calibri" w:hAnsi="Calibri" w:cs="Calibri"/>
          <w:color w:val="000000"/>
          <w:sz w:val="22"/>
          <w:lang w:val="it-IT"/>
        </w:rPr>
        <w:t xml:space="preserve">I ballerini si esplorano scoprendo la reciproca bellezza e i loro legami comunitari. </w:t>
      </w:r>
    </w:p>
    <w:p w:rsidR="00DC2A8D" w:rsidRDefault="00DC2A8D" w:rsidP="00DC2A8D">
      <w:pPr>
        <w:jc w:val="both"/>
        <w:rPr>
          <w:rFonts w:ascii="Calibri" w:hAnsi="Calibri" w:cs="Calibri"/>
          <w:color w:val="000000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 xml:space="preserve">Nelle tappe di Milano, Pescara e Roma, l’assolo sarà danzato da </w:t>
      </w:r>
      <w:r w:rsidRPr="001D08C7">
        <w:rPr>
          <w:rFonts w:ascii="Calibri" w:hAnsi="Calibri" w:cs="Calibri"/>
          <w:b/>
          <w:bCs/>
          <w:sz w:val="22"/>
          <w:lang w:val="it-IT"/>
        </w:rPr>
        <w:t>Elena D’Amario</w:t>
      </w:r>
      <w:r>
        <w:rPr>
          <w:rFonts w:ascii="Calibri" w:hAnsi="Calibri" w:cs="Calibri"/>
          <w:sz w:val="22"/>
          <w:lang w:val="it-IT"/>
        </w:rPr>
        <w:t>.</w:t>
      </w:r>
    </w:p>
    <w:p w:rsidR="00DC2A8D" w:rsidRDefault="00DC2A8D">
      <w:pPr>
        <w:autoSpaceDE w:val="0"/>
        <w:jc w:val="both"/>
        <w:rPr>
          <w:rFonts w:ascii="Calibri" w:hAnsi="Calibri" w:cs="Calibri"/>
          <w:sz w:val="22"/>
          <w:lang w:val="it-IT"/>
        </w:rPr>
      </w:pPr>
    </w:p>
    <w:p w:rsidR="00D71D47" w:rsidRDefault="00861044">
      <w:pPr>
        <w:autoSpaceDE w:val="0"/>
        <w:jc w:val="both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 xml:space="preserve">Tra le pietre miliari del loro repertorio non poteva mancare la già citata </w:t>
      </w:r>
      <w:proofErr w:type="spellStart"/>
      <w:r>
        <w:rPr>
          <w:rFonts w:ascii="Calibri" w:hAnsi="Calibri" w:cs="Calibri"/>
          <w:b/>
          <w:bCs/>
          <w:i/>
          <w:iCs/>
          <w:sz w:val="22"/>
          <w:lang w:val="it-IT"/>
        </w:rPr>
        <w:t>Caught</w:t>
      </w:r>
      <w:proofErr w:type="spellEnd"/>
      <w:r>
        <w:rPr>
          <w:rFonts w:ascii="Calibri" w:hAnsi="Calibri" w:cs="Calibri"/>
          <w:sz w:val="22"/>
          <w:lang w:val="it-IT"/>
        </w:rPr>
        <w:t>, definita dalla critica “una delle più grandi coreografie degli ultimi tempi”: un assolo mozzafiat</w:t>
      </w:r>
      <w:r>
        <w:rPr>
          <w:rFonts w:ascii="Calibri" w:hAnsi="Calibri" w:cs="Calibri"/>
          <w:color w:val="000000"/>
          <w:sz w:val="22"/>
          <w:lang w:val="it-IT"/>
        </w:rPr>
        <w:t xml:space="preserve">o, sulle note di </w:t>
      </w:r>
      <w:proofErr w:type="spellStart"/>
      <w:r>
        <w:rPr>
          <w:rFonts w:ascii="Calibri" w:hAnsi="Calibri" w:cs="Calibri"/>
          <w:i/>
          <w:iCs/>
          <w:color w:val="000000"/>
          <w:sz w:val="22"/>
          <w:lang w:val="it-IT"/>
        </w:rPr>
        <w:t>Let</w:t>
      </w:r>
      <w:proofErr w:type="spellEnd"/>
      <w:r>
        <w:rPr>
          <w:rFonts w:ascii="Calibri" w:hAnsi="Calibri" w:cs="Calibri"/>
          <w:i/>
          <w:iCs/>
          <w:color w:val="000000"/>
          <w:sz w:val="22"/>
          <w:lang w:val="it-IT"/>
        </w:rPr>
        <w:t xml:space="preserve"> The Power Fall</w:t>
      </w:r>
      <w:r>
        <w:rPr>
          <w:rFonts w:ascii="Calibri" w:hAnsi="Calibri" w:cs="Calibri"/>
          <w:color w:val="000000"/>
          <w:sz w:val="22"/>
          <w:lang w:val="it-IT"/>
        </w:rPr>
        <w:t xml:space="preserve"> di </w:t>
      </w:r>
      <w:r>
        <w:rPr>
          <w:rFonts w:ascii="Calibri" w:hAnsi="Calibri" w:cs="Calibri"/>
          <w:sz w:val="22"/>
          <w:lang w:val="it-IT"/>
        </w:rPr>
        <w:t xml:space="preserve">Robert Fripp, nel quale il danzatore sembra sospeso in aria grazie a un gioco di luci stroboscopiche. </w:t>
      </w:r>
    </w:p>
    <w:p w:rsidR="00D71D47" w:rsidRDefault="00D71D47">
      <w:pPr>
        <w:autoSpaceDE w:val="0"/>
        <w:jc w:val="both"/>
        <w:rPr>
          <w:rFonts w:ascii="Calibri" w:hAnsi="Calibri" w:cs="Calibri"/>
          <w:sz w:val="22"/>
          <w:lang w:val="it-IT"/>
        </w:rPr>
      </w:pPr>
    </w:p>
    <w:p w:rsidR="00532238" w:rsidRDefault="00861044" w:rsidP="009746EA">
      <w:pPr>
        <w:autoSpaceDE w:val="0"/>
        <w:jc w:val="both"/>
        <w:rPr>
          <w:lang w:val="it-IT"/>
        </w:rPr>
      </w:pPr>
      <w:r>
        <w:rPr>
          <w:rFonts w:ascii="Calibri" w:hAnsi="Calibri" w:cs="Calibri"/>
          <w:sz w:val="22"/>
          <w:lang w:val="it-IT"/>
        </w:rPr>
        <w:t>Un altro classico</w:t>
      </w:r>
      <w:r w:rsidR="00E00C61">
        <w:rPr>
          <w:rFonts w:ascii="Calibri" w:hAnsi="Calibri" w:cs="Calibri"/>
          <w:sz w:val="22"/>
          <w:lang w:val="it-IT"/>
        </w:rPr>
        <w:t xml:space="preserve"> del programma</w:t>
      </w:r>
      <w:r>
        <w:rPr>
          <w:rFonts w:ascii="Calibri" w:hAnsi="Calibri" w:cs="Calibri"/>
          <w:sz w:val="22"/>
          <w:lang w:val="it-IT"/>
        </w:rPr>
        <w:t xml:space="preserve"> è </w:t>
      </w:r>
      <w:proofErr w:type="spellStart"/>
      <w:r>
        <w:rPr>
          <w:rFonts w:ascii="Calibri" w:hAnsi="Calibri" w:cs="Calibri"/>
          <w:b/>
          <w:bCs/>
          <w:i/>
          <w:iCs/>
          <w:sz w:val="22"/>
          <w:lang w:val="it-IT"/>
        </w:rPr>
        <w:t>Takademe</w:t>
      </w:r>
      <w:proofErr w:type="spellEnd"/>
      <w:r>
        <w:rPr>
          <w:rFonts w:ascii="Calibri" w:hAnsi="Calibri" w:cs="Calibri"/>
          <w:sz w:val="22"/>
          <w:lang w:val="it-IT"/>
        </w:rPr>
        <w:t xml:space="preserve"> (1996), </w:t>
      </w:r>
      <w:r w:rsidR="00D8141A">
        <w:rPr>
          <w:rFonts w:ascii="Calibri" w:hAnsi="Calibri" w:cs="Calibri"/>
          <w:sz w:val="22"/>
          <w:lang w:val="it-IT"/>
        </w:rPr>
        <w:t>assolo c</w:t>
      </w:r>
      <w:r w:rsidR="00B664A9">
        <w:rPr>
          <w:rFonts w:ascii="Calibri" w:hAnsi="Calibri" w:cs="Calibri"/>
          <w:sz w:val="22"/>
          <w:lang w:val="it-IT"/>
        </w:rPr>
        <w:t>reato</w:t>
      </w:r>
      <w:r w:rsidR="00D8141A">
        <w:rPr>
          <w:rFonts w:ascii="Calibri" w:hAnsi="Calibri" w:cs="Calibri"/>
          <w:sz w:val="22"/>
          <w:lang w:val="it-IT"/>
        </w:rPr>
        <w:t xml:space="preserve"> da </w:t>
      </w:r>
      <w:r>
        <w:rPr>
          <w:rFonts w:ascii="Calibri" w:hAnsi="Calibri" w:cs="Calibri"/>
          <w:sz w:val="22"/>
          <w:lang w:val="it-IT"/>
        </w:rPr>
        <w:t xml:space="preserve">Robert </w:t>
      </w:r>
      <w:r>
        <w:rPr>
          <w:rFonts w:ascii="Calibri" w:hAnsi="Calibri" w:cs="Calibri"/>
          <w:color w:val="000000"/>
          <w:sz w:val="22"/>
          <w:lang w:val="it-IT"/>
        </w:rPr>
        <w:t>Battle</w:t>
      </w:r>
      <w:r w:rsidR="00D8141A">
        <w:rPr>
          <w:rFonts w:ascii="Calibri" w:hAnsi="Calibri" w:cs="Calibri"/>
          <w:color w:val="000000"/>
          <w:sz w:val="22"/>
          <w:lang w:val="it-IT"/>
        </w:rPr>
        <w:t xml:space="preserve"> quando era ballerino della compagnia</w:t>
      </w:r>
      <w:r>
        <w:rPr>
          <w:rFonts w:ascii="Calibri" w:hAnsi="Calibri" w:cs="Calibri"/>
          <w:color w:val="000000"/>
          <w:sz w:val="22"/>
          <w:lang w:val="it-IT"/>
        </w:rPr>
        <w:t xml:space="preserve">, che mescola umorismo e movimento acrobatico in una decostruzione accorta dei ritmi della danza indiana </w:t>
      </w:r>
      <w:proofErr w:type="spellStart"/>
      <w:r>
        <w:rPr>
          <w:rFonts w:ascii="Calibri" w:hAnsi="Calibri" w:cs="Calibri"/>
          <w:color w:val="000000"/>
          <w:sz w:val="22"/>
          <w:lang w:val="it-IT"/>
        </w:rPr>
        <w:t>Kathak</w:t>
      </w:r>
      <w:proofErr w:type="spellEnd"/>
      <w:r w:rsidR="009325B3">
        <w:rPr>
          <w:rFonts w:ascii="Calibri" w:hAnsi="Calibri" w:cs="Calibri"/>
          <w:color w:val="000000"/>
          <w:sz w:val="22"/>
          <w:lang w:val="it-IT"/>
        </w:rPr>
        <w:t>; f</w:t>
      </w:r>
      <w:r>
        <w:rPr>
          <w:rFonts w:ascii="Calibri" w:hAnsi="Calibri" w:cs="Calibri"/>
          <w:color w:val="000000"/>
          <w:sz w:val="22"/>
          <w:lang w:val="it-IT"/>
        </w:rPr>
        <w:t>orme chiare e salti propulsivi imitano le sillabe ritmiche vocalizzate della partitura sincopata di Sheila Chandra.</w:t>
      </w:r>
    </w:p>
    <w:p w:rsidR="009746EA" w:rsidRPr="009746EA" w:rsidRDefault="009746EA" w:rsidP="009746EA">
      <w:pPr>
        <w:autoSpaceDE w:val="0"/>
        <w:jc w:val="both"/>
        <w:rPr>
          <w:lang w:val="it-IT"/>
        </w:rPr>
      </w:pPr>
    </w:p>
    <w:p w:rsidR="009746EA" w:rsidRDefault="004C62A2">
      <w:pPr>
        <w:autoSpaceDE w:val="0"/>
        <w:jc w:val="both"/>
        <w:rPr>
          <w:rFonts w:ascii="Calibri" w:hAnsi="Calibri" w:cs="Calibri"/>
          <w:bCs/>
          <w:sz w:val="22"/>
          <w:lang w:val="it-IT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86102</wp:posOffset>
            </wp:positionV>
            <wp:extent cx="2095200" cy="3236400"/>
            <wp:effectExtent l="0" t="0" r="635" b="2540"/>
            <wp:wrapSquare wrapText="bothSides"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70" t="-46" r="-70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323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22"/>
          <w:lang w:val="it-IT"/>
        </w:rPr>
        <w:t>Balance of Power</w:t>
      </w:r>
      <w:r>
        <w:rPr>
          <w:rFonts w:ascii="Calibri" w:hAnsi="Calibri" w:cs="Calibri"/>
          <w:bCs/>
          <w:sz w:val="22"/>
          <w:lang w:val="it-IT"/>
        </w:rPr>
        <w:t xml:space="preserve">, che dà il titolo al tour, è un recente assolo di </w:t>
      </w:r>
      <w:r>
        <w:rPr>
          <w:rFonts w:ascii="Calibri" w:hAnsi="Calibri" w:cs="Calibri"/>
          <w:color w:val="000000"/>
          <w:sz w:val="22"/>
          <w:lang w:val="it-IT"/>
        </w:rPr>
        <w:t xml:space="preserve">David Parsons </w:t>
      </w:r>
      <w:r>
        <w:rPr>
          <w:rFonts w:ascii="Calibri" w:hAnsi="Calibri" w:cs="Calibri"/>
          <w:bCs/>
          <w:sz w:val="22"/>
          <w:lang w:val="it-IT"/>
        </w:rPr>
        <w:t>di grande successo. Creato nel 2020, in periodo di pandemia, in collaborazione con il compositore/percussionista italiano Giancarlo De Trizi</w:t>
      </w:r>
      <w:r>
        <w:rPr>
          <w:rFonts w:ascii="Calibri" w:hAnsi="Calibri" w:cs="Calibri"/>
          <w:sz w:val="22"/>
          <w:lang w:val="it-IT"/>
        </w:rPr>
        <w:t xml:space="preserve">o, </w:t>
      </w:r>
      <w:r>
        <w:rPr>
          <w:rFonts w:ascii="Calibri" w:hAnsi="Calibri" w:cs="Calibri"/>
          <w:i/>
          <w:iCs/>
          <w:sz w:val="22"/>
          <w:lang w:val="it-IT"/>
        </w:rPr>
        <w:t>Balance of Power</w:t>
      </w:r>
      <w:r>
        <w:rPr>
          <w:rFonts w:ascii="Calibri" w:hAnsi="Calibri" w:cs="Calibri"/>
          <w:sz w:val="22"/>
          <w:lang w:val="it-IT"/>
        </w:rPr>
        <w:t xml:space="preserve"> </w:t>
      </w:r>
      <w:r>
        <w:rPr>
          <w:rFonts w:ascii="Calibri" w:hAnsi="Calibri" w:cs="Calibri"/>
          <w:bCs/>
          <w:sz w:val="22"/>
          <w:lang w:val="it-IT"/>
        </w:rPr>
        <w:t>mette in luce l’intrigante equilibrio di potere tra musicista, danzatore e coreografo. Ogni movimento</w:t>
      </w:r>
      <w:r>
        <w:rPr>
          <w:rStyle w:val="Enfasicorsivo"/>
          <w:rFonts w:ascii="Helvetica Neue" w:hAnsi="Helvetica Neue" w:cs="Helvetica Neue"/>
          <w:bCs/>
          <w:color w:val="333333"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bCs/>
          <w:sz w:val="22"/>
          <w:lang w:val="it-IT"/>
        </w:rPr>
        <w:t>ha un suo corrispettivo sonoro ed è perfettamente accordato a uno specifico suono delle percussioni, dall’inizio in sordina fino al frenetico finale.</w:t>
      </w:r>
      <w:r w:rsidR="00D71D47">
        <w:rPr>
          <w:rFonts w:ascii="Calibri" w:hAnsi="Calibri" w:cs="Calibri"/>
          <w:bCs/>
          <w:sz w:val="22"/>
          <w:lang w:val="it-IT"/>
        </w:rPr>
        <w:t xml:space="preserve"> </w:t>
      </w:r>
    </w:p>
    <w:p w:rsidR="00532238" w:rsidRPr="00D71D47" w:rsidRDefault="00D71D47">
      <w:pPr>
        <w:autoSpaceDE w:val="0"/>
        <w:jc w:val="both"/>
        <w:rPr>
          <w:rFonts w:ascii="Calibri" w:hAnsi="Calibri" w:cs="Calibri"/>
          <w:b/>
          <w:bCs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 xml:space="preserve">Nelle tappe di Milano, Pescara e Roma, l’assolo sarà danzato da </w:t>
      </w:r>
      <w:r w:rsidRPr="00D71D47">
        <w:rPr>
          <w:rFonts w:ascii="Calibri" w:hAnsi="Calibri" w:cs="Calibri"/>
          <w:b/>
          <w:bCs/>
          <w:sz w:val="22"/>
          <w:lang w:val="it-IT"/>
        </w:rPr>
        <w:t>Elena D’Amario.</w:t>
      </w:r>
    </w:p>
    <w:p w:rsidR="009325B3" w:rsidRPr="0012632D" w:rsidRDefault="009325B3">
      <w:pPr>
        <w:autoSpaceDE w:val="0"/>
        <w:jc w:val="both"/>
        <w:rPr>
          <w:lang w:val="it-IT"/>
        </w:rPr>
      </w:pPr>
    </w:p>
    <w:p w:rsidR="00532238" w:rsidRPr="0012632D" w:rsidRDefault="00000000">
      <w:pPr>
        <w:autoSpaceDE w:val="0"/>
        <w:jc w:val="both"/>
        <w:rPr>
          <w:lang w:val="it-IT"/>
        </w:rPr>
      </w:pPr>
      <w:r>
        <w:rPr>
          <w:rFonts w:ascii="Calibri" w:hAnsi="Calibri" w:cs="Calibri"/>
          <w:color w:val="000000"/>
          <w:sz w:val="22"/>
          <w:lang w:val="it-IT"/>
        </w:rPr>
        <w:t xml:space="preserve">Chiude il programma un lavoro di Parsons che mette in luce la sua </w:t>
      </w:r>
      <w:r w:rsidR="00E00C61">
        <w:rPr>
          <w:rFonts w:ascii="Calibri" w:hAnsi="Calibri" w:cs="Calibri"/>
          <w:color w:val="000000"/>
          <w:sz w:val="22"/>
          <w:lang w:val="it-IT"/>
        </w:rPr>
        <w:t>affascinante</w:t>
      </w:r>
      <w:r>
        <w:rPr>
          <w:rFonts w:ascii="Calibri" w:hAnsi="Calibri" w:cs="Calibri"/>
          <w:color w:val="000000"/>
          <w:sz w:val="22"/>
          <w:lang w:val="it-IT"/>
        </w:rPr>
        <w:t xml:space="preserve"> visione artistica</w:t>
      </w:r>
      <w:r w:rsidR="009325B3">
        <w:rPr>
          <w:rFonts w:ascii="Calibri" w:hAnsi="Calibri" w:cs="Calibri"/>
          <w:color w:val="000000"/>
          <w:sz w:val="22"/>
          <w:lang w:val="it-IT"/>
        </w:rPr>
        <w:t>:</w:t>
      </w:r>
      <w:r>
        <w:rPr>
          <w:rFonts w:ascii="Calibri" w:hAnsi="Calibri" w:cs="Calibri"/>
          <w:b/>
          <w:color w:val="000000"/>
          <w:sz w:val="22"/>
          <w:lang w:val="it-IT"/>
        </w:rPr>
        <w:t xml:space="preserve"> </w:t>
      </w:r>
      <w:proofErr w:type="spellStart"/>
      <w:r>
        <w:rPr>
          <w:rFonts w:ascii="Calibri" w:hAnsi="Calibri" w:cs="Calibri"/>
          <w:b/>
          <w:i/>
          <w:iCs/>
          <w:color w:val="000000"/>
          <w:sz w:val="22"/>
          <w:lang w:val="it-IT"/>
        </w:rPr>
        <w:t>Whirlaway</w:t>
      </w:r>
      <w:proofErr w:type="spellEnd"/>
      <w:r>
        <w:rPr>
          <w:rFonts w:ascii="Calibri" w:hAnsi="Calibri" w:cs="Calibri"/>
          <w:color w:val="000000"/>
          <w:sz w:val="22"/>
          <w:lang w:val="it-IT"/>
        </w:rPr>
        <w:t xml:space="preserve">, commissionato nel 2014 per celebrare Allen Toussaint, il fenomeno musicale di New Orleans. Sulle note che spaziano dal </w:t>
      </w:r>
      <w:r w:rsidR="004800C7">
        <w:rPr>
          <w:rFonts w:ascii="Calibri" w:hAnsi="Calibri" w:cs="Calibri"/>
          <w:color w:val="000000"/>
          <w:sz w:val="22"/>
          <w:lang w:val="it-IT"/>
        </w:rPr>
        <w:t>r</w:t>
      </w:r>
      <w:r>
        <w:rPr>
          <w:rFonts w:ascii="Calibri" w:hAnsi="Calibri" w:cs="Calibri"/>
          <w:color w:val="000000"/>
          <w:sz w:val="22"/>
          <w:lang w:val="it-IT"/>
        </w:rPr>
        <w:t xml:space="preserve">ock al </w:t>
      </w:r>
      <w:r w:rsidR="004800C7">
        <w:rPr>
          <w:rFonts w:ascii="Calibri" w:hAnsi="Calibri" w:cs="Calibri"/>
          <w:color w:val="000000"/>
          <w:sz w:val="22"/>
          <w:lang w:val="it-IT"/>
        </w:rPr>
        <w:t>b</w:t>
      </w:r>
      <w:r>
        <w:rPr>
          <w:rFonts w:ascii="Calibri" w:hAnsi="Calibri" w:cs="Calibri"/>
          <w:color w:val="000000"/>
          <w:sz w:val="22"/>
          <w:lang w:val="it-IT"/>
        </w:rPr>
        <w:t xml:space="preserve">lues, passando per tutta la gamma del </w:t>
      </w:r>
      <w:r w:rsidR="004800C7">
        <w:rPr>
          <w:rFonts w:ascii="Calibri" w:hAnsi="Calibri" w:cs="Calibri"/>
          <w:color w:val="000000"/>
          <w:sz w:val="22"/>
          <w:lang w:val="it-IT"/>
        </w:rPr>
        <w:t>j</w:t>
      </w:r>
      <w:r>
        <w:rPr>
          <w:rFonts w:ascii="Calibri" w:hAnsi="Calibri" w:cs="Calibri"/>
          <w:color w:val="000000"/>
          <w:sz w:val="22"/>
          <w:lang w:val="it-IT"/>
        </w:rPr>
        <w:t xml:space="preserve">azz, la coreografia è un continuo alternarsi di assoli, passi a due, a quattro, a sei, </w:t>
      </w:r>
      <w:r>
        <w:rPr>
          <w:rFonts w:ascii="Calibri" w:hAnsi="Calibri" w:cs="Calibri"/>
          <w:bCs/>
          <w:color w:val="000000"/>
          <w:sz w:val="22"/>
          <w:lang w:val="it-IT"/>
        </w:rPr>
        <w:t>a otto, con coppie che si rimescolano continuamente, come se si divertissero spensieratamente in una danza giocosa.</w:t>
      </w:r>
    </w:p>
    <w:p w:rsidR="00532238" w:rsidRPr="0012632D" w:rsidRDefault="00532238">
      <w:pPr>
        <w:autoSpaceDE w:val="0"/>
        <w:jc w:val="both"/>
        <w:rPr>
          <w:lang w:val="it-IT"/>
        </w:rPr>
      </w:pPr>
    </w:p>
    <w:p w:rsidR="00532238" w:rsidRPr="0012632D" w:rsidRDefault="00000000">
      <w:pPr>
        <w:autoSpaceDE w:val="0"/>
        <w:jc w:val="both"/>
        <w:rPr>
          <w:lang w:val="it-IT"/>
        </w:rPr>
      </w:pPr>
      <w:r>
        <w:rPr>
          <w:rFonts w:ascii="Calibri" w:hAnsi="Calibri" w:cs="Calibri"/>
          <w:sz w:val="22"/>
          <w:lang w:val="it-IT"/>
        </w:rPr>
        <w:lastRenderedPageBreak/>
        <w:t>David Parsons si di</w:t>
      </w:r>
      <w:r>
        <w:rPr>
          <w:rFonts w:ascii="Calibri" w:hAnsi="Calibri" w:cs="Calibri"/>
          <w:bCs/>
          <w:sz w:val="22"/>
          <w:lang w:val="it-IT"/>
        </w:rPr>
        <w:t xml:space="preserve">ce più innamorato che mai dell’Italia: </w:t>
      </w:r>
      <w:r>
        <w:rPr>
          <w:rFonts w:ascii="Calibri" w:hAnsi="Calibri" w:cs="Calibri"/>
          <w:b/>
          <w:bCs/>
          <w:i/>
          <w:iCs/>
          <w:sz w:val="22"/>
          <w:lang w:val="it-IT"/>
        </w:rPr>
        <w:t>“La mia prima volta fu nell’89 e fu subito amore a prima vista. L’Italia ha cambiato la mia vita, mi ha dato potere ed energia”.</w:t>
      </w:r>
    </w:p>
    <w:p w:rsidR="00532238" w:rsidRDefault="00532238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2"/>
          <w:shd w:val="clear" w:color="auto" w:fill="B2B2B2"/>
          <w:lang w:val="it-IT"/>
        </w:rPr>
      </w:pPr>
    </w:p>
    <w:p w:rsidR="00D8141A" w:rsidRDefault="00000000" w:rsidP="00193004">
      <w:pPr>
        <w:autoSpaceDE w:val="0"/>
        <w:jc w:val="both"/>
        <w:rPr>
          <w:rFonts w:ascii="Calibri" w:hAnsi="Calibri" w:cs="Calibri"/>
          <w:b/>
          <w:bCs/>
          <w:sz w:val="22"/>
          <w:lang w:val="it-IT"/>
        </w:rPr>
      </w:pPr>
      <w:r>
        <w:rPr>
          <w:rFonts w:ascii="Calibri" w:hAnsi="Calibri" w:cs="Calibri"/>
          <w:b/>
          <w:bCs/>
          <w:sz w:val="22"/>
          <w:lang w:val="it-IT"/>
        </w:rPr>
        <w:t>Parsons Dance incarna il senso più genuino di una danza che punta dritto all’emozione e al desiderio nascosto di ogni spettatore di ballare, saltare e gioire insieme ai ballerini. Difficile non lasciarsi trasportare dalla leggerezza dei corpi, dal ritmo incalzante, dalla commistione di linguaggi</w:t>
      </w:r>
      <w:r w:rsidR="009325B3">
        <w:rPr>
          <w:rFonts w:ascii="Calibri" w:hAnsi="Calibri" w:cs="Calibri"/>
          <w:b/>
          <w:bCs/>
          <w:sz w:val="22"/>
          <w:lang w:val="it-IT"/>
        </w:rPr>
        <w:t>,</w:t>
      </w:r>
      <w:r>
        <w:rPr>
          <w:rFonts w:ascii="Calibri" w:hAnsi="Calibri" w:cs="Calibri"/>
          <w:b/>
          <w:bCs/>
          <w:sz w:val="22"/>
          <w:lang w:val="it-IT"/>
        </w:rPr>
        <w:t xml:space="preserve"> e dai colori caldi, sofisticati</w:t>
      </w:r>
      <w:r w:rsidR="009325B3">
        <w:rPr>
          <w:rFonts w:ascii="Calibri" w:hAnsi="Calibri" w:cs="Calibri"/>
          <w:b/>
          <w:bCs/>
          <w:sz w:val="22"/>
          <w:lang w:val="it-IT"/>
        </w:rPr>
        <w:t xml:space="preserve"> e</w:t>
      </w:r>
      <w:r>
        <w:rPr>
          <w:rFonts w:ascii="Calibri" w:hAnsi="Calibri" w:cs="Calibri"/>
          <w:b/>
          <w:bCs/>
          <w:sz w:val="22"/>
          <w:lang w:val="it-IT"/>
        </w:rPr>
        <w:t xml:space="preserve"> profondi.</w:t>
      </w:r>
    </w:p>
    <w:p w:rsidR="00193004" w:rsidRPr="00193004" w:rsidRDefault="00193004" w:rsidP="00193004">
      <w:pPr>
        <w:autoSpaceDE w:val="0"/>
        <w:jc w:val="both"/>
        <w:rPr>
          <w:lang w:val="it-IT"/>
        </w:rPr>
      </w:pPr>
    </w:p>
    <w:p w:rsidR="001D08C7" w:rsidRDefault="001D08C7">
      <w:pPr>
        <w:jc w:val="center"/>
        <w:rPr>
          <w:rFonts w:ascii="Calibri" w:hAnsi="Calibri" w:cs="Calibri"/>
          <w:lang w:val="it-IT"/>
        </w:rPr>
      </w:pPr>
    </w:p>
    <w:p w:rsidR="001D08C7" w:rsidRDefault="001D08C7" w:rsidP="001D08C7">
      <w:pPr>
        <w:jc w:val="center"/>
      </w:pPr>
      <w:r>
        <w:rPr>
          <w:rFonts w:ascii="Garamond" w:eastAsia="Times New Roman" w:hAnsi="Garamond" w:cs="Garamond"/>
          <w:b/>
          <w:bCs/>
          <w:color w:val="FF0000"/>
          <w:sz w:val="36"/>
          <w:szCs w:val="36"/>
          <w:lang w:val="en-US"/>
        </w:rPr>
        <w:t>PARSONS</w:t>
      </w:r>
      <w:r>
        <w:rPr>
          <w:rFonts w:ascii="Garamond" w:eastAsia="Times New Roman" w:hAnsi="Garamond" w:cs="Garamond"/>
          <w:b/>
          <w:bCs/>
          <w:sz w:val="36"/>
          <w:szCs w:val="36"/>
          <w:lang w:val="en-US"/>
        </w:rPr>
        <w:t xml:space="preserve"> DANCE </w:t>
      </w:r>
    </w:p>
    <w:p w:rsidR="001D08C7" w:rsidRDefault="00000000" w:rsidP="001D08C7">
      <w:pPr>
        <w:jc w:val="center"/>
      </w:pPr>
      <w:hyperlink r:id="rId11" w:history="1">
        <w:r w:rsidR="001D08C7">
          <w:rPr>
            <w:rStyle w:val="Collegamentoipertestuale"/>
            <w:rFonts w:ascii="Calibri" w:eastAsia="Times New Roman" w:hAnsi="Calibri" w:cs="Calibri"/>
            <w:b/>
            <w:bCs/>
            <w:sz w:val="22"/>
            <w:szCs w:val="22"/>
            <w:lang w:val="en-US"/>
          </w:rPr>
          <w:t>https://www.parsonsdance.org</w:t>
        </w:r>
      </w:hyperlink>
    </w:p>
    <w:p w:rsidR="001D08C7" w:rsidRDefault="00000000" w:rsidP="001D08C7">
      <w:pPr>
        <w:jc w:val="center"/>
      </w:pPr>
      <w:hyperlink r:id="rId12" w:history="1">
        <w:r w:rsidR="001D08C7">
          <w:rPr>
            <w:rStyle w:val="Collegamentoipertestuale"/>
            <w:rFonts w:ascii="Calibri" w:eastAsia="Times New Roman" w:hAnsi="Calibri" w:cs="Calibri"/>
            <w:b/>
            <w:bCs/>
            <w:sz w:val="22"/>
            <w:szCs w:val="22"/>
            <w:lang w:val="en-US"/>
          </w:rPr>
          <w:t>https://www.instagram.com/parsonsdance</w:t>
        </w:r>
      </w:hyperlink>
    </w:p>
    <w:p w:rsidR="001D08C7" w:rsidRDefault="00000000" w:rsidP="001D08C7">
      <w:pPr>
        <w:jc w:val="center"/>
        <w:rPr>
          <w:rStyle w:val="Collegamentoipertestuale"/>
          <w:rFonts w:ascii="Calibri" w:eastAsia="Times New Roman" w:hAnsi="Calibri" w:cs="Calibri"/>
          <w:b/>
          <w:bCs/>
          <w:sz w:val="22"/>
          <w:szCs w:val="22"/>
          <w:lang w:val="en-US"/>
        </w:rPr>
      </w:pPr>
      <w:hyperlink r:id="rId13" w:history="1">
        <w:r w:rsidR="001D08C7">
          <w:rPr>
            <w:rStyle w:val="Collegamentoipertestuale"/>
            <w:rFonts w:ascii="Calibri" w:eastAsia="Times New Roman" w:hAnsi="Calibri" w:cs="Calibri"/>
            <w:b/>
            <w:bCs/>
            <w:sz w:val="22"/>
            <w:szCs w:val="22"/>
            <w:lang w:val="en-US"/>
          </w:rPr>
          <w:t>https://www.facebook.com/parsonsdancecompany</w:t>
        </w:r>
      </w:hyperlink>
    </w:p>
    <w:p w:rsidR="001D08C7" w:rsidRPr="00DC2A8D" w:rsidRDefault="001D08C7">
      <w:pPr>
        <w:jc w:val="center"/>
        <w:rPr>
          <w:rFonts w:ascii="Calibri" w:hAnsi="Calibri" w:cs="Calibri"/>
        </w:rPr>
      </w:pPr>
    </w:p>
    <w:p w:rsidR="001D08C7" w:rsidRPr="00DC2A8D" w:rsidRDefault="001D08C7">
      <w:pPr>
        <w:jc w:val="center"/>
        <w:rPr>
          <w:rFonts w:ascii="Calibri" w:hAnsi="Calibri" w:cs="Calibri"/>
        </w:rPr>
      </w:pPr>
    </w:p>
    <w:p w:rsidR="00532238" w:rsidRDefault="00000000">
      <w:pPr>
        <w:jc w:val="center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lang w:val="it-IT"/>
        </w:rPr>
        <w:t xml:space="preserve">produzione di </w:t>
      </w:r>
      <w:r>
        <w:rPr>
          <w:rFonts w:ascii="Calibri" w:hAnsi="Calibri" w:cs="Calibri"/>
          <w:b/>
          <w:bCs/>
          <w:lang w:val="it-IT"/>
        </w:rPr>
        <w:t>Art Works Production - Antonio Gnecchi Ruscone</w:t>
      </w:r>
    </w:p>
    <w:p w:rsidR="0054522E" w:rsidRPr="0054522E" w:rsidRDefault="0054522E">
      <w:pPr>
        <w:jc w:val="center"/>
        <w:rPr>
          <w:b/>
          <w:bCs/>
          <w:lang w:val="it-IT"/>
        </w:rPr>
      </w:pPr>
      <w:r>
        <w:rPr>
          <w:rFonts w:ascii="Calibri" w:hAnsi="Calibri" w:cs="Calibri"/>
          <w:lang w:val="it-IT"/>
        </w:rPr>
        <w:t xml:space="preserve">in collaborazione con </w:t>
      </w:r>
      <w:r>
        <w:rPr>
          <w:rFonts w:ascii="Calibri" w:hAnsi="Calibri" w:cs="Calibri"/>
          <w:b/>
          <w:bCs/>
          <w:lang w:val="it-IT"/>
        </w:rPr>
        <w:t>Alveare Produzioni</w:t>
      </w:r>
    </w:p>
    <w:p w:rsidR="00532238" w:rsidRDefault="00000000" w:rsidP="00000814">
      <w:pPr>
        <w:jc w:val="center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lang w:val="it-IT"/>
        </w:rPr>
        <w:t xml:space="preserve">distribuzione in Italia </w:t>
      </w:r>
      <w:r>
        <w:rPr>
          <w:rFonts w:ascii="Calibri" w:hAnsi="Calibri" w:cs="Calibri"/>
          <w:b/>
          <w:bCs/>
          <w:lang w:val="it-IT"/>
        </w:rPr>
        <w:t>Sava’ Produzioni Creative</w:t>
      </w:r>
    </w:p>
    <w:p w:rsidR="001D08C7" w:rsidRDefault="001D08C7" w:rsidP="00000814">
      <w:pPr>
        <w:jc w:val="center"/>
        <w:rPr>
          <w:rFonts w:ascii="Calibri" w:hAnsi="Calibri" w:cs="Calibri"/>
          <w:b/>
          <w:bCs/>
          <w:lang w:val="it-IT"/>
        </w:rPr>
      </w:pPr>
    </w:p>
    <w:p w:rsidR="001D08C7" w:rsidRPr="00DC2A8D" w:rsidRDefault="001D08C7" w:rsidP="001D08C7">
      <w:pPr>
        <w:jc w:val="center"/>
        <w:rPr>
          <w:rFonts w:ascii="Garamond" w:eastAsia="Times New Roman" w:hAnsi="Garamond" w:cs="Garamond"/>
          <w:b/>
          <w:bCs/>
          <w:color w:val="FF0000"/>
          <w:sz w:val="36"/>
          <w:szCs w:val="36"/>
          <w:lang w:val="it-IT"/>
        </w:rPr>
      </w:pPr>
    </w:p>
    <w:p w:rsidR="001D08C7" w:rsidRDefault="001D08C7" w:rsidP="001D08C7">
      <w:pPr>
        <w:jc w:val="center"/>
        <w:rPr>
          <w:i/>
          <w:iCs/>
          <w:sz w:val="18"/>
          <w:szCs w:val="18"/>
        </w:rPr>
      </w:pPr>
      <w:r w:rsidRPr="00917609">
        <w:rPr>
          <w:rFonts w:ascii="Garamond" w:eastAsia="Times New Roman" w:hAnsi="Garamond" w:cs="Garamond"/>
          <w:b/>
          <w:bCs/>
          <w:i/>
          <w:iCs/>
          <w:color w:val="FF0000"/>
          <w:sz w:val="44"/>
          <w:szCs w:val="44"/>
          <w:lang w:val="en-US"/>
        </w:rPr>
        <w:t>BALANCE OF POWER</w:t>
      </w:r>
      <w:r w:rsidRPr="0091760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</w:t>
      </w:r>
    </w:p>
    <w:p w:rsidR="001D08C7" w:rsidRPr="00917609" w:rsidRDefault="001D08C7" w:rsidP="001D08C7">
      <w:pPr>
        <w:jc w:val="center"/>
        <w:rPr>
          <w:i/>
          <w:iCs/>
          <w:sz w:val="18"/>
          <w:szCs w:val="18"/>
        </w:rPr>
      </w:pPr>
      <w:r w:rsidRPr="00917609">
        <w:rPr>
          <w:rFonts w:ascii="Garamond" w:eastAsia="Times New Roman" w:hAnsi="Garamond" w:cs="Garamond"/>
          <w:b/>
          <w:bCs/>
          <w:sz w:val="36"/>
          <w:szCs w:val="36"/>
          <w:lang w:val="en-US"/>
        </w:rPr>
        <w:t>TOUR ITALIANO 2024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val="en-US"/>
        </w:rPr>
      </w:pP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1 e 2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Milano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TAM Teatro Arcimboldi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5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Gorizia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Verdi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7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Bologna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delle Celebrazioni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8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Rimini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Galli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9 e 10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Ferrara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Comunale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12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Senigallia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(AN) - Teatro La Fenice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13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Pescara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Massimo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dal 14 al 17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Roma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Olimpico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20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Chiasso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Comunale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21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Mantova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Sociale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22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Lonigo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(VI) - Teatro Comunale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23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Brescia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Clerici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24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Padova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Gran Teatro Geox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27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Torino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Teatro Colosseo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29 novembre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San Donà di Piave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(VE) - Teatro Metropolitano Astra</w:t>
      </w:r>
    </w:p>
    <w:p w:rsidR="001D08C7" w:rsidRPr="00917609" w:rsidRDefault="001D08C7" w:rsidP="001D08C7">
      <w:pPr>
        <w:jc w:val="center"/>
        <w:rPr>
          <w:rFonts w:ascii="Times New Roman" w:eastAsia="Times New Roman" w:hAnsi="Times New Roman"/>
          <w:color w:val="000000"/>
          <w:lang w:val="it-IT" w:eastAsia="it-IT"/>
        </w:rPr>
      </w:pPr>
      <w:proofErr w:type="gramStart"/>
      <w:r w:rsidRPr="00917609">
        <w:rPr>
          <w:rFonts w:ascii="Arial" w:eastAsia="Times New Roman" w:hAnsi="Arial" w:cs="Arial"/>
          <w:color w:val="000000"/>
          <w:lang w:val="it-IT" w:eastAsia="it-IT"/>
        </w:rPr>
        <w:t>1 dicembre</w:t>
      </w:r>
      <w:proofErr w:type="gramEnd"/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Adria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(RO) - Teatro Comunale</w:t>
      </w:r>
    </w:p>
    <w:p w:rsidR="001D08C7" w:rsidRPr="00917609" w:rsidRDefault="001D08C7" w:rsidP="001D08C7">
      <w:pPr>
        <w:jc w:val="center"/>
        <w:rPr>
          <w:rFonts w:ascii="Arial" w:eastAsia="Times New Roman" w:hAnsi="Arial" w:cs="Arial"/>
          <w:color w:val="000000"/>
          <w:lang w:val="it-IT" w:eastAsia="it-IT"/>
        </w:rPr>
      </w:pP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3 dicembre 2024, </w:t>
      </w:r>
      <w:r w:rsidRPr="00917609">
        <w:rPr>
          <w:rFonts w:ascii="Arial" w:eastAsia="Times New Roman" w:hAnsi="Arial" w:cs="Arial"/>
          <w:b/>
          <w:bCs/>
          <w:color w:val="000000"/>
          <w:lang w:val="it-IT" w:eastAsia="it-IT"/>
        </w:rPr>
        <w:t>Genova</w:t>
      </w:r>
      <w:r w:rsidRPr="00917609">
        <w:rPr>
          <w:rFonts w:ascii="Arial" w:eastAsia="Times New Roman" w:hAnsi="Arial" w:cs="Arial"/>
          <w:color w:val="000000"/>
          <w:lang w:val="it-IT" w:eastAsia="it-IT"/>
        </w:rPr>
        <w:t xml:space="preserve"> - Politeama Genovese</w:t>
      </w:r>
    </w:p>
    <w:p w:rsidR="001D08C7" w:rsidRPr="00000814" w:rsidRDefault="001D08C7" w:rsidP="00000814">
      <w:pPr>
        <w:jc w:val="center"/>
        <w:rPr>
          <w:lang w:val="it-IT"/>
        </w:rPr>
      </w:pPr>
    </w:p>
    <w:p w:rsidR="00532238" w:rsidRDefault="00E55F7C">
      <w:pPr>
        <w:pageBreakBefore/>
        <w:jc w:val="center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  <w:r w:rsidRPr="00570A07">
        <w:rPr>
          <w:rFonts w:ascii="Times New Roman" w:eastAsia="Times New Roman" w:hAnsi="Times New Roman"/>
          <w:noProof/>
          <w:lang w:val="it-IT" w:eastAsia="it-IT"/>
        </w:rPr>
        <w:lastRenderedPageBreak/>
        <w:drawing>
          <wp:inline distT="0" distB="0" distL="0" distR="0">
            <wp:extent cx="5337810" cy="317309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7" t="-46" r="-2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17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38" w:rsidRDefault="00532238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</w:p>
    <w:p w:rsidR="00532238" w:rsidRDefault="00000000">
      <w:pPr>
        <w:rPr>
          <w:rFonts w:ascii="Garamond" w:eastAsia="Times New Roman" w:hAnsi="Garamond" w:cs="Garamond"/>
          <w:b/>
          <w:bCs/>
          <w:sz w:val="32"/>
          <w:szCs w:val="32"/>
          <w:lang w:val="it-IT"/>
        </w:rPr>
      </w:pPr>
      <w:r>
        <w:rPr>
          <w:rFonts w:ascii="Garamond" w:eastAsia="Times New Roman" w:hAnsi="Garamond" w:cs="Garamond"/>
          <w:b/>
          <w:bCs/>
          <w:color w:val="FF0000"/>
          <w:sz w:val="32"/>
          <w:szCs w:val="32"/>
          <w:lang w:val="it-IT"/>
        </w:rPr>
        <w:t>PARSONS</w:t>
      </w:r>
      <w:r>
        <w:rPr>
          <w:rFonts w:ascii="Garamond" w:eastAsia="Times New Roman" w:hAnsi="Garamond" w:cs="Garamond"/>
          <w:b/>
          <w:bCs/>
          <w:sz w:val="32"/>
          <w:szCs w:val="32"/>
          <w:lang w:val="it-IT"/>
        </w:rPr>
        <w:t xml:space="preserve"> DANCE</w:t>
      </w:r>
    </w:p>
    <w:p w:rsidR="009325B3" w:rsidRPr="0012632D" w:rsidRDefault="009325B3">
      <w:pPr>
        <w:rPr>
          <w:lang w:val="it-IT"/>
        </w:rPr>
      </w:pPr>
    </w:p>
    <w:p w:rsidR="00532238" w:rsidRPr="0012632D" w:rsidRDefault="00000000">
      <w:pPr>
        <w:jc w:val="both"/>
        <w:rPr>
          <w:lang w:val="it-IT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Parsons Dance </w:t>
      </w:r>
      <w:r>
        <w:rPr>
          <w:rFonts w:ascii="Calibri" w:eastAsia="Times New Roman" w:hAnsi="Calibri" w:cs="Calibri"/>
          <w:sz w:val="22"/>
          <w:szCs w:val="22"/>
          <w:lang w:val="it-IT"/>
        </w:rPr>
        <w:t xml:space="preserve">è una compagnia americana di danza contemporanea, con sede a New York, fondata nel 1985 dal Direttore Artistico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David Parsons </w:t>
      </w:r>
      <w:r>
        <w:rPr>
          <w:rFonts w:ascii="Calibri" w:eastAsia="Times New Roman" w:hAnsi="Calibri" w:cs="Calibri"/>
          <w:sz w:val="22"/>
          <w:szCs w:val="22"/>
          <w:lang w:val="it-IT"/>
        </w:rPr>
        <w:t xml:space="preserve">e dal Lighting Designer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Howell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Binkley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val="it-IT"/>
        </w:rPr>
        <w:t>e riconosciuta a livello internazionale per la sua danza energica, atletica e corale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. </w:t>
      </w:r>
      <w:r>
        <w:rPr>
          <w:rFonts w:ascii="Calibri" w:eastAsia="Times New Roman" w:hAnsi="Calibri" w:cs="Calibri"/>
          <w:sz w:val="22"/>
          <w:szCs w:val="22"/>
          <w:lang w:val="it-IT"/>
        </w:rPr>
        <w:t>La missione della Parsons Dance è presentare al pubblico di tutto il mondo delle coreografie che siano stimolanti e piene di vita e, attraverso programmi educativi e di sensibilizzazione, sostenere la danza come forma d’arte. Oltre al lavoro coreografico e alle performance, Parsons Dance s’impegna a offrire, mediante un percorso di formazione, esperienze arricchenti che coinvolgono persone di tutte le età: dibattiti dopo lo spettacolo, presentazioni, prove e classi aperte, e una serie di workshop estivi su danza e coreografia sia a ballerini semi-professionisti che a studenti di scuole pubbliche all’interno delle scuole stesse. Motivo di grande soddisfazione è soprattutto un’iniziativa che Parsons Dance ha lanciato nel 2016: gli “</w:t>
      </w:r>
      <w:proofErr w:type="spellStart"/>
      <w:r>
        <w:rPr>
          <w:rFonts w:ascii="Calibri" w:eastAsia="Times New Roman" w:hAnsi="Calibri" w:cs="Calibri"/>
          <w:sz w:val="22"/>
          <w:szCs w:val="22"/>
          <w:lang w:val="it-IT"/>
        </w:rPr>
        <w:t>Autism</w:t>
      </w:r>
      <w:proofErr w:type="spellEnd"/>
      <w:r>
        <w:rPr>
          <w:rFonts w:ascii="Calibri" w:eastAsia="Times New Roman" w:hAnsi="Calibri" w:cs="Calibri"/>
          <w:sz w:val="22"/>
          <w:szCs w:val="22"/>
          <w:lang w:val="it-IT"/>
        </w:rPr>
        <w:t xml:space="preserve"> Friendly Programs”, ovvero dei seminari e degli spettacoli che hanno un occhio di riguardo per chi è affetto da disturbi dello spettro autistico e minimizzano le sollecitazioni sensoriali.</w:t>
      </w:r>
    </w:p>
    <w:p w:rsidR="00532238" w:rsidRPr="0012632D" w:rsidRDefault="00000000">
      <w:pPr>
        <w:jc w:val="both"/>
        <w:rPr>
          <w:lang w:val="it-IT"/>
        </w:rPr>
      </w:pPr>
      <w:r>
        <w:rPr>
          <w:rFonts w:ascii="Calibri" w:eastAsia="Times New Roman" w:hAnsi="Calibri" w:cs="Calibri"/>
          <w:sz w:val="22"/>
          <w:szCs w:val="22"/>
          <w:lang w:val="it-IT"/>
        </w:rPr>
        <w:t xml:space="preserve">Tutte queste attività didattiche hanno origine dalla visione del direttore artistico,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David Parsons</w:t>
      </w:r>
      <w:r>
        <w:rPr>
          <w:rFonts w:ascii="Calibri" w:eastAsia="Times New Roman" w:hAnsi="Calibri" w:cs="Calibri"/>
          <w:sz w:val="22"/>
          <w:szCs w:val="22"/>
          <w:lang w:val="it-IT"/>
        </w:rPr>
        <w:t>, che per più di trent’anni ha unito le sue doti coreografiche e il proprio talento per formare ballerini altamente qualificati con una vera e propria passione per la danza come forma d’arte e meraviglioso strumento di espressione. “</w:t>
      </w:r>
      <w:r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L’arte è un potente strumento espressivo e di comunicazione. Il mio obiettivo è fornire a più persone l’opportunità di vivere le meraviglie della danza</w:t>
      </w:r>
      <w:r>
        <w:rPr>
          <w:rFonts w:ascii="Calibri" w:eastAsia="Times New Roman" w:hAnsi="Calibri" w:cs="Calibri"/>
          <w:sz w:val="22"/>
          <w:szCs w:val="22"/>
          <w:lang w:val="it-IT"/>
        </w:rPr>
        <w:t>”. (David Parsons)</w:t>
      </w:r>
    </w:p>
    <w:p w:rsidR="00532238" w:rsidRPr="0012632D" w:rsidRDefault="00000000">
      <w:pPr>
        <w:shd w:val="clear" w:color="auto" w:fill="FFFFFF"/>
        <w:jc w:val="both"/>
        <w:rPr>
          <w:lang w:val="it-IT"/>
        </w:rPr>
      </w:pPr>
      <w:r>
        <w:rPr>
          <w:rFonts w:ascii="Calibri" w:eastAsia="Times New Roman" w:hAnsi="Calibri" w:cs="Calibri"/>
          <w:sz w:val="22"/>
          <w:szCs w:val="22"/>
          <w:lang w:val="it-IT"/>
        </w:rPr>
        <w:t>Definito dal New York Magazine “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uno dei più grandi protagonisti della danza moderna</w:t>
      </w:r>
      <w:r>
        <w:rPr>
          <w:rFonts w:ascii="Calibri" w:eastAsia="Times New Roman" w:hAnsi="Calibri" w:cs="Calibri"/>
          <w:sz w:val="22"/>
          <w:szCs w:val="22"/>
          <w:lang w:val="it-IT"/>
        </w:rPr>
        <w:t xml:space="preserve">”, nel corso della sua carriera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David Parsons </w:t>
      </w:r>
      <w:r>
        <w:rPr>
          <w:rFonts w:ascii="Calibri" w:eastAsia="Times New Roman" w:hAnsi="Calibri" w:cs="Calibri"/>
          <w:sz w:val="22"/>
          <w:szCs w:val="22"/>
          <w:lang w:val="it-IT"/>
        </w:rPr>
        <w:t xml:space="preserve">ha ricevuto molti encomi, tra cui tre borse di studio per la coreografia dal Fondo Nazionale per le Arti, l’American </w:t>
      </w:r>
      <w:proofErr w:type="spellStart"/>
      <w:r>
        <w:rPr>
          <w:rFonts w:ascii="Calibri" w:eastAsia="Times New Roman" w:hAnsi="Calibri" w:cs="Calibri"/>
          <w:sz w:val="22"/>
          <w:szCs w:val="22"/>
          <w:lang w:val="it-IT"/>
        </w:rPr>
        <w:t>Choreography</w:t>
      </w:r>
      <w:proofErr w:type="spellEnd"/>
      <w:r>
        <w:rPr>
          <w:rFonts w:ascii="Calibri" w:eastAsia="Times New Roman" w:hAnsi="Calibri" w:cs="Calibri"/>
          <w:sz w:val="22"/>
          <w:szCs w:val="22"/>
          <w:lang w:val="it-IT"/>
        </w:rPr>
        <w:t xml:space="preserve"> Award, il Dance Magazine Award, una borsa di studio dalla Fondazione Howard Gilman, il Dance Masters of America </w:t>
      </w:r>
      <w:proofErr w:type="spellStart"/>
      <w:r>
        <w:rPr>
          <w:rFonts w:ascii="Calibri" w:eastAsia="Times New Roman" w:hAnsi="Calibri" w:cs="Calibri"/>
          <w:sz w:val="22"/>
          <w:szCs w:val="22"/>
          <w:lang w:val="it-IT"/>
        </w:rPr>
        <w:t>Annual</w:t>
      </w:r>
      <w:proofErr w:type="spellEnd"/>
      <w:r>
        <w:rPr>
          <w:rFonts w:ascii="Calibri" w:eastAsia="Times New Roman" w:hAnsi="Calibri" w:cs="Calibri"/>
          <w:sz w:val="22"/>
          <w:szCs w:val="22"/>
          <w:lang w:val="it-IT"/>
        </w:rPr>
        <w:t xml:space="preserve"> Award e il </w:t>
      </w:r>
      <w:proofErr w:type="spellStart"/>
      <w:r>
        <w:rPr>
          <w:rFonts w:ascii="Calibri" w:eastAsia="Times New Roman" w:hAnsi="Calibri" w:cs="Calibri"/>
          <w:sz w:val="22"/>
          <w:szCs w:val="22"/>
          <w:lang w:val="it-IT"/>
        </w:rPr>
        <w:t>Capezio</w:t>
      </w:r>
      <w:proofErr w:type="spellEnd"/>
      <w:r>
        <w:rPr>
          <w:rFonts w:ascii="Calibri" w:eastAsia="Times New Roman" w:hAnsi="Calibri" w:cs="Calibri"/>
          <w:sz w:val="22"/>
          <w:szCs w:val="22"/>
          <w:lang w:val="it-IT"/>
        </w:rPr>
        <w:t xml:space="preserve"> A.C.E. Award. Ha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collaborato </w:t>
      </w:r>
      <w:r>
        <w:rPr>
          <w:rFonts w:ascii="Calibri" w:eastAsia="Times New Roman" w:hAnsi="Calibri" w:cs="Calibri"/>
          <w:sz w:val="22"/>
          <w:szCs w:val="22"/>
          <w:lang w:val="it-IT"/>
        </w:rPr>
        <w:t xml:space="preserve">trasversalmente con artisti di spicco in diverse discipline, tra i quali </w:t>
      </w: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Billy Taylor, John Mackey, Kenji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Bunch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, Stephen Schwartz, Milton Nascimento, Allen Toussaint, William </w:t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Ivey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Long, Donna Karan, Annie Leibovitz, Ellsworth Kelly e Alex Katz.</w:t>
      </w:r>
    </w:p>
    <w:p w:rsidR="00532238" w:rsidRPr="0012632D" w:rsidRDefault="00532238">
      <w:pPr>
        <w:shd w:val="clear" w:color="auto" w:fill="FFFFFF"/>
        <w:jc w:val="both"/>
        <w:rPr>
          <w:lang w:val="it-IT"/>
        </w:rPr>
      </w:pPr>
    </w:p>
    <w:p w:rsidR="00532238" w:rsidRPr="0012632D" w:rsidRDefault="005C6D71">
      <w:pPr>
        <w:pageBreakBefore/>
        <w:rPr>
          <w:lang w:val="it-IT"/>
        </w:rPr>
      </w:pPr>
      <w:r>
        <w:rPr>
          <w:noProof/>
        </w:rPr>
        <w:lastRenderedPageBreak/>
        <w:drawing>
          <wp:anchor distT="0" distB="0" distL="114935" distR="114935" simplePos="0" relativeHeight="25165619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1159200" cy="1224000"/>
            <wp:effectExtent l="0" t="0" r="0" b="0"/>
            <wp:wrapSquare wrapText="bothSides"/>
            <wp:docPr id="150949639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39" t="-131" r="-139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2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7C">
        <w:rPr>
          <w:rFonts w:ascii="Calibri" w:eastAsia="Times New Roman" w:hAnsi="Calibri" w:cs="Calibri"/>
          <w:b/>
          <w:bCs/>
          <w:lang w:val="it-IT"/>
        </w:rPr>
        <w:t xml:space="preserve">DAVID PARSONS </w:t>
      </w:r>
      <w:r w:rsidR="00E55F7C">
        <w:rPr>
          <w:rFonts w:ascii="Calibri" w:eastAsia="Times New Roman" w:hAnsi="Calibri" w:cs="Calibri"/>
          <w:sz w:val="22"/>
          <w:szCs w:val="22"/>
          <w:lang w:val="it-IT"/>
        </w:rPr>
        <w:t>(Direttore Artistico/Fondatore)</w:t>
      </w:r>
    </w:p>
    <w:p w:rsidR="00532238" w:rsidRPr="00D71D47" w:rsidRDefault="00000000">
      <w:pPr>
        <w:jc w:val="both"/>
        <w:rPr>
          <w:sz w:val="22"/>
          <w:szCs w:val="22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David Parsons ha avuto una straordinaria carriera come direttore, coreografo, performer, insegnante e produttore. Nato a Chicago e cresciuto a Kansas City, nei primi anni della sua carriera si è esibito con The Paul Taylor Dance Company, New York City Ballet,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Berlin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Opera e The White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Oak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Dance Project, fondato da Mikhail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Baryshnikov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e Mark Morris.</w:t>
      </w:r>
    </w:p>
    <w:p w:rsidR="00532238" w:rsidRPr="00D71D47" w:rsidRDefault="00000000">
      <w:pPr>
        <w:jc w:val="both"/>
        <w:rPr>
          <w:sz w:val="22"/>
          <w:szCs w:val="22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David Parsons ha creato per la Parsons Dance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piu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̀ di 80 lavori. Gli sono stati commissionate coreografie dall’American Ballet Theatre, il New York City Ballet, Alvin Ailey American Dance Theater,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Batsheva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Dance Company, Spoleto Festival e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Het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Muziektheater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ad Amsterdam, solo per citarne alcune.</w:t>
      </w:r>
    </w:p>
    <w:p w:rsidR="00532238" w:rsidRPr="00D71D47" w:rsidRDefault="00000000">
      <w:pPr>
        <w:jc w:val="both"/>
        <w:rPr>
          <w:sz w:val="22"/>
          <w:szCs w:val="22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I suoi lavori sono stati eseguiti, tra gli altri, da Paris Opera Ballet, National Ballet of Canada, Joffrey Ballet, Hubbard Street Dance Chicago, Ballet do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Theatro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Municipal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do Rio de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Janiero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>.</w:t>
      </w:r>
    </w:p>
    <w:p w:rsidR="00532238" w:rsidRPr="00D71D47" w:rsidRDefault="00000000">
      <w:pPr>
        <w:jc w:val="both"/>
        <w:rPr>
          <w:sz w:val="22"/>
          <w:szCs w:val="22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Ha lavorato su molti e diversi progetti, come la Millenium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Celebration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a Times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Square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, il film </w:t>
      </w:r>
      <w:proofErr w:type="spellStart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>Fool’s</w:t>
      </w:r>
      <w:proofErr w:type="spellEnd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>Fire</w:t>
      </w:r>
      <w:proofErr w:type="spellEnd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 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>di Julie Taymor, l’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Aida 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all’Arena di Verona,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AEROS 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con la Federazione Rumena di Ginnastica, e sulla produzione italiana di </w:t>
      </w:r>
      <w:proofErr w:type="spellStart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>Hair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. Ha coreografato e diretto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Maria de Buenos Aires 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per la Gotham Chamber Opera e </w:t>
      </w:r>
      <w:proofErr w:type="spellStart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>Remember</w:t>
      </w:r>
      <w:proofErr w:type="spellEnd"/>
      <w:r w:rsidRPr="00D71D47">
        <w:rPr>
          <w:rFonts w:ascii="Calibri" w:eastAsia="Times New Roman" w:hAnsi="Calibri" w:cs="Calibri"/>
          <w:i/>
          <w:iCs/>
          <w:sz w:val="21"/>
          <w:szCs w:val="21"/>
          <w:lang w:val="it-IT"/>
        </w:rPr>
        <w:t xml:space="preserve"> Me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>, una collaborazione con l’East Village Opera Company.</w:t>
      </w:r>
    </w:p>
    <w:p w:rsidR="00532238" w:rsidRPr="00D71D47" w:rsidRDefault="00000000">
      <w:pPr>
        <w:jc w:val="both"/>
        <w:rPr>
          <w:sz w:val="22"/>
          <w:szCs w:val="22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Come regista e coreografo ha collaborato con molti differenti artisti come John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Corrigliano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; Earth, Wind and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Fire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; Morton Gould; Donna Karan; Alex Katz; William Ivy Long; Santo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Loquasto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;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Dave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Matthews; Milton Nascimento; Robert Rauschenberg;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Steely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Dan; Dr. Billy Taylor.</w:t>
      </w:r>
    </w:p>
    <w:p w:rsidR="00532238" w:rsidRPr="00D71D47" w:rsidRDefault="00000000">
      <w:pPr>
        <w:jc w:val="both"/>
        <w:rPr>
          <w:sz w:val="22"/>
          <w:szCs w:val="22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David Parsons detiene un dottorato onorario ed è stato il primo a ricevere la borsa di studio Howard Gilman per completare il suo MFA alla Jacksonville University.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Ha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vinto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il Dance Magazine Award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nel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2000,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l’American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Choreography Award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nel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2001 e il Dance Masters of America Award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nel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2011.</w:t>
      </w:r>
    </w:p>
    <w:p w:rsidR="00532238" w:rsidRPr="0012632D" w:rsidRDefault="00532238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:rsidR="00532238" w:rsidRPr="00D71D47" w:rsidRDefault="00E55F7C">
      <w:pPr>
        <w:rPr>
          <w:sz w:val="22"/>
          <w:szCs w:val="22"/>
        </w:rPr>
      </w:pPr>
      <w:r w:rsidRPr="00D71D47">
        <w:rPr>
          <w:noProof/>
          <w:sz w:val="22"/>
          <w:szCs w:val="22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040400" cy="1126800"/>
            <wp:effectExtent l="0" t="0" r="1270" b="3810"/>
            <wp:wrapSquare wrapText="bothSides"/>
            <wp:docPr id="104339469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63" t="-151" r="-163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12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D47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HOWELL BINKLEY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>(Lighting Designer/Co-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fondatore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) </w:t>
      </w:r>
    </w:p>
    <w:p w:rsidR="00532238" w:rsidRPr="00D71D47" w:rsidRDefault="00000000">
      <w:pPr>
        <w:jc w:val="both"/>
        <w:rPr>
          <w:sz w:val="22"/>
          <w:szCs w:val="22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Howell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Binkley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è stato, con David Parsons, il fondatore della Parsons Dance per la quale ha creato i designi luce per più̀ di 70 brani.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I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suoi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lavori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a Broadway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includono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: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Prince of Broadway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Come from Away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(Nomination ai Tony Awards 2017),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Hamilton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Allegiance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After Midnight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(Nomination ai Tony Awards 2014),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How to Succeed...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(Nomination ai Tony Awards),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West Side Story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(Nomination ai Tony Awards 2009),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Gypsy starring Patti LuPone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In the Heights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(Nomination ai Tony Awards 2008),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Avenue Q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The Full Monty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>Parade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,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Kiss of The Spider Woman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>(Nomination ai Tony Awards 1993).</w:t>
      </w:r>
    </w:p>
    <w:p w:rsidR="00532238" w:rsidRPr="00D71D47" w:rsidRDefault="00000000">
      <w:pPr>
        <w:jc w:val="both"/>
        <w:rPr>
          <w:sz w:val="22"/>
          <w:szCs w:val="22"/>
        </w:rPr>
      </w:pPr>
      <w:r w:rsidRPr="00D71D47">
        <w:rPr>
          <w:rFonts w:ascii="Calibri" w:eastAsia="Times New Roman" w:hAnsi="Calibri" w:cs="Calibri"/>
          <w:sz w:val="21"/>
          <w:szCs w:val="21"/>
        </w:rPr>
        <w:t xml:space="preserve">Ha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lavorato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per Alvin Ailey, American Ballet Theatre, Hubbard Street e il The Joffrey Ballet’s Billboards. Ha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vinto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per ben cinque volte il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premio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Helen Hayes ed è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stato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insignito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</w:rPr>
        <w:t>nel</w:t>
      </w:r>
      <w:proofErr w:type="spellEnd"/>
      <w:r w:rsidRPr="00D71D47">
        <w:rPr>
          <w:rFonts w:ascii="Calibri" w:eastAsia="Times New Roman" w:hAnsi="Calibri" w:cs="Calibri"/>
          <w:sz w:val="21"/>
          <w:szCs w:val="21"/>
        </w:rPr>
        <w:t xml:space="preserve"> 1993 del Sir Laurence Olivier Award e del Canadian Dora Award per </w:t>
      </w:r>
      <w:r w:rsidRPr="00D71D47">
        <w:rPr>
          <w:rFonts w:ascii="Calibri" w:eastAsia="Times New Roman" w:hAnsi="Calibri" w:cs="Calibri"/>
          <w:i/>
          <w:iCs/>
          <w:sz w:val="21"/>
          <w:szCs w:val="21"/>
        </w:rPr>
        <w:t>Kiss of The Spider Woman</w:t>
      </w:r>
      <w:r w:rsidRPr="00D71D47">
        <w:rPr>
          <w:rFonts w:ascii="Calibri" w:eastAsia="Times New Roman" w:hAnsi="Calibri" w:cs="Calibri"/>
          <w:sz w:val="21"/>
          <w:szCs w:val="21"/>
        </w:rPr>
        <w:t>.</w:t>
      </w:r>
    </w:p>
    <w:p w:rsidR="00532238" w:rsidRPr="00D71D47" w:rsidRDefault="00000000">
      <w:pPr>
        <w:jc w:val="both"/>
        <w:rPr>
          <w:sz w:val="22"/>
          <w:szCs w:val="22"/>
        </w:rPr>
      </w:pP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Howell ha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ricevuto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l’Henry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Hewes Design Award (2006),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en-US"/>
        </w:rPr>
        <w:t>l’Outer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 Critics Circle Award (2006), il Tony Award per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Jersey Boys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 xml:space="preserve">(2006), il Drama Desk Award (2015) per Hamilton e il Tony Award per </w:t>
      </w:r>
      <w:r w:rsidRPr="00D71D47">
        <w:rPr>
          <w:rFonts w:ascii="Calibri" w:eastAsia="Times New Roman" w:hAnsi="Calibri" w:cs="Calibri"/>
          <w:i/>
          <w:iCs/>
          <w:sz w:val="21"/>
          <w:szCs w:val="21"/>
          <w:lang w:val="en-US"/>
        </w:rPr>
        <w:t xml:space="preserve">Hamilton </w:t>
      </w:r>
      <w:r w:rsidRPr="00D71D47">
        <w:rPr>
          <w:rFonts w:ascii="Calibri" w:eastAsia="Times New Roman" w:hAnsi="Calibri" w:cs="Calibri"/>
          <w:sz w:val="21"/>
          <w:szCs w:val="21"/>
          <w:lang w:val="en-US"/>
        </w:rPr>
        <w:t>(2016).</w:t>
      </w:r>
    </w:p>
    <w:p w:rsidR="00532238" w:rsidRPr="00D71D47" w:rsidRDefault="00000000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Howell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Binkley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è scomparso nell’agosto del 2020.</w:t>
      </w:r>
    </w:p>
    <w:p w:rsidR="001D08C7" w:rsidRDefault="001D08C7">
      <w:pPr>
        <w:jc w:val="both"/>
        <w:rPr>
          <w:rFonts w:ascii="Calibri" w:eastAsia="Times New Roman" w:hAnsi="Calibri" w:cs="Calibri"/>
          <w:sz w:val="22"/>
          <w:szCs w:val="22"/>
          <w:lang w:val="it-IT"/>
        </w:rPr>
      </w:pPr>
    </w:p>
    <w:p w:rsidR="001D08C7" w:rsidRPr="001D08C7" w:rsidRDefault="009746EA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SPECIAL GUEST PER</w:t>
      </w:r>
      <w:r w:rsidR="001D08C7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LE DATE DI MILANO, PESCARA E ROMA</w:t>
      </w:r>
      <w:r w:rsidR="00D71D47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:</w:t>
      </w:r>
    </w:p>
    <w:p w:rsidR="001D08C7" w:rsidRPr="00D71D47" w:rsidRDefault="001D08C7" w:rsidP="00D71D47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b/>
          <w:bCs/>
          <w:noProof/>
          <w:sz w:val="21"/>
          <w:szCs w:val="21"/>
          <w:lang w:val="it-IT"/>
        </w:rPr>
        <w:drawing>
          <wp:anchor distT="0" distB="0" distL="114300" distR="114300" simplePos="0" relativeHeight="251661312" behindDoc="0" locked="0" layoutInCell="1" allowOverlap="1" wp14:anchorId="3EEB2766" wp14:editId="5E534679">
            <wp:simplePos x="717550" y="4533900"/>
            <wp:positionH relativeFrom="column">
              <wp:align>left</wp:align>
            </wp:positionH>
            <wp:positionV relativeFrom="paragraph">
              <wp:align>top</wp:align>
            </wp:positionV>
            <wp:extent cx="1441450" cy="1441450"/>
            <wp:effectExtent l="0" t="0" r="6350" b="6350"/>
            <wp:wrapSquare wrapText="bothSides"/>
            <wp:docPr id="594458442" name="Immagine 1" descr="Immagine che contiene persona, vestiti, Viso uman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58442" name="Immagine 1" descr="Immagine che contiene persona, vestiti, Viso umano, mode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1D47">
        <w:rPr>
          <w:rFonts w:ascii="Calibri" w:eastAsia="Times New Roman" w:hAnsi="Calibri" w:cs="Calibri"/>
          <w:b/>
          <w:bCs/>
          <w:sz w:val="21"/>
          <w:szCs w:val="21"/>
          <w:lang w:val="it-IT"/>
        </w:rPr>
        <w:t>ELENA D'AMARIO</w:t>
      </w: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, già Prima Ballerina della Parsons Dance, ha avuto l’occasione di danzare nei più importanti teatri al mondo e vanta oltre 20 tour mondiali come prima ballerina. </w:t>
      </w:r>
    </w:p>
    <w:p w:rsidR="001D08C7" w:rsidRPr="00D71D47" w:rsidRDefault="001D08C7" w:rsidP="00D71D47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Ha ottenuto vari riconoscimenti e nominations ai più importanti award della danza mondiale, tra cui la nomination, nel 2016, al Clive Barnes Award (l’Oscar della Danza). </w:t>
      </w:r>
    </w:p>
    <w:p w:rsidR="001D08C7" w:rsidRPr="00D71D47" w:rsidRDefault="001D08C7" w:rsidP="00D71D47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Da diversi anni è anche ballerina professionista nonché coreografa nel programma “Amici di Maria De Filippi”. </w:t>
      </w:r>
    </w:p>
    <w:p w:rsidR="001D08C7" w:rsidRPr="00D71D47" w:rsidRDefault="001D08C7" w:rsidP="00D71D47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Ha effettuato varie collaborazioni con cantanti come Achille Lauro, Emma Marrone,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Nek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, 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Ermal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Meta. Nel 2022, ha accompagnato Elisa Toffoli nella serata delle cover al Festival di Sanremo con il duetto cantato e ballato sulle note di “</w:t>
      </w:r>
      <w:proofErr w:type="spellStart"/>
      <w:r w:rsidRPr="00D71D47">
        <w:rPr>
          <w:rFonts w:ascii="Calibri" w:eastAsia="Times New Roman" w:hAnsi="Calibri" w:cs="Calibri"/>
          <w:sz w:val="21"/>
          <w:szCs w:val="21"/>
          <w:lang w:val="it-IT"/>
        </w:rPr>
        <w:t>What</w:t>
      </w:r>
      <w:proofErr w:type="spellEnd"/>
      <w:r w:rsidRPr="00D71D47">
        <w:rPr>
          <w:rFonts w:ascii="Calibri" w:eastAsia="Times New Roman" w:hAnsi="Calibri" w:cs="Calibri"/>
          <w:sz w:val="21"/>
          <w:szCs w:val="21"/>
          <w:lang w:val="it-IT"/>
        </w:rPr>
        <w:t xml:space="preserve"> a Feeling” e nel 2024, sempre nella serata delle cover, ha curato la direzione artistica del duetto tra Olly e Lorella Cuccarini “La notte vola”.</w:t>
      </w:r>
    </w:p>
    <w:p w:rsidR="001D08C7" w:rsidRPr="00D71D47" w:rsidRDefault="001D08C7" w:rsidP="00D71D47">
      <w:pPr>
        <w:jc w:val="both"/>
        <w:rPr>
          <w:rFonts w:ascii="Calibri" w:eastAsia="Times New Roman" w:hAnsi="Calibri" w:cs="Calibri"/>
          <w:sz w:val="21"/>
          <w:szCs w:val="21"/>
          <w:lang w:val="it-IT"/>
        </w:rPr>
      </w:pPr>
      <w:r w:rsidRPr="00D71D47">
        <w:rPr>
          <w:rFonts w:ascii="Calibri" w:eastAsia="Times New Roman" w:hAnsi="Calibri" w:cs="Calibri"/>
          <w:sz w:val="21"/>
          <w:szCs w:val="21"/>
          <w:lang w:val="it-IT"/>
        </w:rPr>
        <w:t>Nel 2021, ha scritto il suo primo romanzo autobiografico, Salto, edito da Mondadori.</w:t>
      </w:r>
    </w:p>
    <w:p w:rsidR="001D08C7" w:rsidRPr="0012632D" w:rsidRDefault="001D08C7">
      <w:pPr>
        <w:jc w:val="both"/>
        <w:rPr>
          <w:lang w:val="it-IT"/>
        </w:rPr>
      </w:pPr>
    </w:p>
    <w:p w:rsidR="00532238" w:rsidRDefault="00532238">
      <w:pPr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it-IT"/>
        </w:rPr>
      </w:pPr>
    </w:p>
    <w:p w:rsidR="00D405A0" w:rsidRDefault="00D405A0">
      <w:pPr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it-IT"/>
        </w:rPr>
      </w:pPr>
    </w:p>
    <w:p w:rsidR="001D08C7" w:rsidRPr="005C6D71" w:rsidRDefault="001D08C7" w:rsidP="001D08C7">
      <w:pPr>
        <w:jc w:val="center"/>
        <w:rPr>
          <w:lang w:val="it-IT"/>
        </w:rPr>
      </w:pPr>
      <w:r w:rsidRPr="005C6D71">
        <w:rPr>
          <w:rFonts w:ascii="Garamond" w:eastAsia="Times New Roman" w:hAnsi="Garamond" w:cs="Garamond"/>
          <w:b/>
          <w:bCs/>
          <w:color w:val="FF0000"/>
          <w:sz w:val="40"/>
          <w:szCs w:val="40"/>
          <w:lang w:val="it-IT"/>
        </w:rPr>
        <w:t>PARSONS</w:t>
      </w:r>
      <w:r w:rsidRPr="005C6D71">
        <w:rPr>
          <w:rFonts w:ascii="Garamond" w:eastAsia="Times New Roman" w:hAnsi="Garamond" w:cs="Garamond"/>
          <w:b/>
          <w:bCs/>
          <w:sz w:val="40"/>
          <w:szCs w:val="40"/>
          <w:lang w:val="it-IT"/>
        </w:rPr>
        <w:t xml:space="preserve"> DANCE – danzatori</w:t>
      </w:r>
    </w:p>
    <w:p w:rsidR="001D08C7" w:rsidRPr="005C6D71" w:rsidRDefault="001D08C7" w:rsidP="001D08C7">
      <w:pPr>
        <w:jc w:val="center"/>
        <w:rPr>
          <w:lang w:val="it-IT"/>
        </w:rPr>
      </w:pPr>
      <w:r w:rsidRPr="005C6D71">
        <w:rPr>
          <w:rFonts w:ascii="Calibri" w:hAnsi="Calibri" w:cs="Calibri"/>
          <w:b/>
          <w:bCs/>
          <w:lang w:val="it-IT"/>
        </w:rPr>
        <w:t xml:space="preserve">ZOEY ANDERSON, MEGAN GARCIA, TÉA PÉREZ, </w:t>
      </w:r>
    </w:p>
    <w:p w:rsidR="001D08C7" w:rsidRDefault="001D08C7" w:rsidP="001D08C7">
      <w:pPr>
        <w:jc w:val="center"/>
      </w:pPr>
      <w:r>
        <w:rPr>
          <w:rFonts w:ascii="Calibri" w:hAnsi="Calibri" w:cs="Calibri"/>
          <w:b/>
          <w:bCs/>
          <w:lang w:val="en-US"/>
        </w:rPr>
        <w:t xml:space="preserve">LUKE ROMANZI, JOSEPH CYRANSKI, JUSTINE DELIUS, JOANNE HWANG, </w:t>
      </w:r>
    </w:p>
    <w:p w:rsidR="001D08C7" w:rsidRDefault="001D08C7" w:rsidP="001D08C7">
      <w:pPr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LUKE BIDDINGER, EMERSON EARNSHAW</w:t>
      </w:r>
    </w:p>
    <w:p w:rsidR="001D08C7" w:rsidRPr="00715E93" w:rsidRDefault="001D08C7" w:rsidP="001D08C7">
      <w:pPr>
        <w:jc w:val="center"/>
        <w:rPr>
          <w:lang w:val="it-IT"/>
        </w:rPr>
      </w:pPr>
      <w:r w:rsidRPr="00715E93">
        <w:rPr>
          <w:rFonts w:ascii="Calibri" w:hAnsi="Calibri" w:cs="Calibri"/>
          <w:b/>
          <w:bCs/>
          <w:color w:val="FF0000"/>
          <w:lang w:val="it-IT"/>
        </w:rPr>
        <w:t>SPECIAL GUEST per le date di Milano, Roma e Pescara:</w:t>
      </w:r>
      <w:r>
        <w:rPr>
          <w:rFonts w:ascii="Calibri" w:hAnsi="Calibri" w:cs="Calibri"/>
          <w:b/>
          <w:bCs/>
          <w:lang w:val="it-IT"/>
        </w:rPr>
        <w:t xml:space="preserve"> ELENA D’AMARIO</w:t>
      </w:r>
    </w:p>
    <w:p w:rsidR="001D08C7" w:rsidRPr="0090399C" w:rsidRDefault="001D08C7" w:rsidP="001D08C7">
      <w:pPr>
        <w:rPr>
          <w:rFonts w:ascii="Calibri" w:eastAsia="Times New Roman" w:hAnsi="Calibri" w:cs="Calibri"/>
          <w:b/>
          <w:bCs/>
          <w:sz w:val="22"/>
          <w:szCs w:val="22"/>
          <w:lang w:val="it-IT"/>
        </w:rPr>
      </w:pPr>
    </w:p>
    <w:p w:rsidR="001D08C7" w:rsidRPr="00085FEC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lang w:val="en-US"/>
        </w:rPr>
      </w:pPr>
      <w:r w:rsidRPr="00085FEC">
        <w:rPr>
          <w:rFonts w:ascii="Garamond" w:eastAsia="Times New Roman" w:hAnsi="Garamond" w:cs="Garamond"/>
          <w:b/>
          <w:bCs/>
          <w:color w:val="FF0000"/>
          <w:sz w:val="36"/>
          <w:szCs w:val="36"/>
          <w:lang w:val="en-US"/>
        </w:rPr>
        <w:t>PARSONS</w:t>
      </w:r>
      <w:r w:rsidRPr="00085FEC">
        <w:rPr>
          <w:rFonts w:ascii="Garamond" w:eastAsia="Times New Roman" w:hAnsi="Garamond" w:cs="Garamond"/>
          <w:b/>
          <w:bCs/>
          <w:sz w:val="36"/>
          <w:szCs w:val="36"/>
          <w:lang w:val="en-US"/>
        </w:rPr>
        <w:t xml:space="preserve"> DANCE - </w:t>
      </w:r>
      <w:r w:rsidRPr="00085FEC">
        <w:rPr>
          <w:rFonts w:ascii="Garamond" w:hAnsi="Garamond" w:cs="Garamond"/>
          <w:b/>
          <w:bCs/>
          <w:sz w:val="28"/>
          <w:szCs w:val="28"/>
          <w:lang w:val="en-US"/>
        </w:rPr>
        <w:t xml:space="preserve">BALANCE OF POWER - </w:t>
      </w:r>
      <w:r w:rsidRPr="00085FEC">
        <w:rPr>
          <w:rFonts w:ascii="Garamond" w:eastAsia="Times New Roman" w:hAnsi="Garamond" w:cs="Garamond"/>
          <w:lang w:val="en-US"/>
        </w:rPr>
        <w:t>TOUR 2024</w:t>
      </w:r>
    </w:p>
    <w:p w:rsidR="001D08C7" w:rsidRPr="00DB394A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lang w:val="it-IT"/>
        </w:rPr>
      </w:pPr>
      <w:r w:rsidRPr="00DB394A">
        <w:rPr>
          <w:rFonts w:ascii="Garamond" w:eastAsia="Times New Roman" w:hAnsi="Garamond" w:cs="Garamond"/>
          <w:lang w:val="it-IT"/>
        </w:rPr>
        <w:t xml:space="preserve">con la partecipazione </w:t>
      </w:r>
      <w:r w:rsidRPr="008461EA">
        <w:rPr>
          <w:rFonts w:ascii="Garamond" w:eastAsia="Times New Roman" w:hAnsi="Garamond" w:cs="Garamond"/>
          <w:lang w:val="it-IT"/>
        </w:rPr>
        <w:t>s</w:t>
      </w:r>
      <w:r w:rsidRPr="00DB394A">
        <w:rPr>
          <w:rFonts w:ascii="Garamond" w:eastAsia="Times New Roman" w:hAnsi="Garamond" w:cs="Garamond"/>
          <w:lang w:val="it-IT"/>
        </w:rPr>
        <w:t>traordinaria di</w:t>
      </w:r>
      <w:r>
        <w:rPr>
          <w:rFonts w:ascii="Garamond" w:eastAsia="Times New Roman" w:hAnsi="Garamond" w:cs="Garamond"/>
          <w:lang w:val="it-IT"/>
        </w:rPr>
        <w:t xml:space="preserve"> Elena D’Amario nelle tappe di Milano, Roma e Pescara.</w:t>
      </w:r>
    </w:p>
    <w:p w:rsidR="001D08C7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8"/>
          <w:szCs w:val="28"/>
          <w:u w:val="single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b/>
          <w:bCs/>
          <w:sz w:val="22"/>
          <w:szCs w:val="22"/>
          <w:lang w:val="it-IT"/>
        </w:rPr>
      </w:pPr>
      <w:r w:rsidRPr="00917609">
        <w:rPr>
          <w:rFonts w:ascii="Garamond" w:hAnsi="Garamond" w:cs="Garamond"/>
          <w:b/>
          <w:bCs/>
          <w:u w:val="single"/>
          <w:lang w:val="it-IT"/>
        </w:rPr>
        <w:t>PROGRAMMA 2024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Garamond"/>
          <w:sz w:val="21"/>
          <w:szCs w:val="21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b/>
          <w:bCs/>
          <w:sz w:val="22"/>
          <w:szCs w:val="22"/>
          <w:lang w:val="it-IT"/>
        </w:rPr>
        <w:t>JUKE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1"/>
          <w:szCs w:val="21"/>
          <w:lang w:val="it-IT"/>
        </w:rPr>
      </w:pPr>
      <w:r w:rsidRPr="00917609">
        <w:rPr>
          <w:rFonts w:ascii="Garamond" w:hAnsi="Garamond" w:cs="Garamond"/>
          <w:sz w:val="21"/>
          <w:szCs w:val="21"/>
          <w:lang w:val="it-IT"/>
        </w:rPr>
        <w:t>(2024)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1"/>
          <w:szCs w:val="21"/>
          <w:lang w:val="it-IT"/>
        </w:rPr>
      </w:pPr>
      <w:r w:rsidRPr="00917609">
        <w:rPr>
          <w:rFonts w:ascii="Garamond" w:hAnsi="Garamond" w:cs="Garamond"/>
          <w:sz w:val="21"/>
          <w:szCs w:val="21"/>
          <w:lang w:val="it-IT"/>
        </w:rPr>
        <w:t>prima europea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b/>
          <w:bCs/>
          <w:sz w:val="18"/>
          <w:szCs w:val="18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 xml:space="preserve">Coreografia: </w:t>
      </w:r>
      <w:proofErr w:type="spellStart"/>
      <w:r w:rsidRPr="00917609">
        <w:rPr>
          <w:rFonts w:ascii="Garamond" w:hAnsi="Garamond" w:cs="Garamond"/>
          <w:sz w:val="22"/>
          <w:szCs w:val="22"/>
          <w:lang w:val="it-IT"/>
        </w:rPr>
        <w:t>Jamar</w:t>
      </w:r>
      <w:proofErr w:type="spellEnd"/>
      <w:r w:rsidRPr="00917609">
        <w:rPr>
          <w:rFonts w:ascii="Garamond" w:hAnsi="Garamond" w:cs="Garamond"/>
          <w:sz w:val="22"/>
          <w:szCs w:val="22"/>
          <w:lang w:val="it-IT"/>
        </w:rPr>
        <w:t xml:space="preserve"> Roberts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en-US"/>
        </w:rPr>
      </w:pPr>
      <w:r w:rsidRPr="00917609">
        <w:rPr>
          <w:rFonts w:ascii="Garamond" w:hAnsi="Garamond" w:cs="Garamond"/>
          <w:sz w:val="22"/>
          <w:szCs w:val="22"/>
          <w:lang w:val="en-US"/>
        </w:rPr>
        <w:t>Luci: Christopher S. Chambers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en-US"/>
        </w:rPr>
      </w:pPr>
      <w:r w:rsidRPr="00917609">
        <w:rPr>
          <w:rFonts w:ascii="Garamond" w:hAnsi="Garamond" w:cs="Garamond"/>
          <w:sz w:val="22"/>
          <w:szCs w:val="22"/>
          <w:lang w:val="en-US"/>
        </w:rPr>
        <w:t>*</w:t>
      </w: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Musica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>: Miles Davis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en-US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Costumi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 xml:space="preserve">: Christine </w:t>
      </w: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Darch</w:t>
      </w:r>
      <w:proofErr w:type="spellEnd"/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en-US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Ballano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>: ZOEY ANDERSON, MEGAN GARCIA, TÉA PÉREZ, LUKE ROMANZI, JOSEPH CYRANSKI, JUSTINE DELIUS, JOANNE HWANG, LUKE BIDDINGER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hAnsi="Garamond" w:cs="Garamond"/>
          <w:i/>
          <w:iCs/>
          <w:sz w:val="22"/>
          <w:szCs w:val="22"/>
          <w:lang w:val="en-US"/>
        </w:rPr>
        <w:t>*Spanish Key,</w:t>
      </w:r>
      <w:r w:rsidRPr="00917609">
        <w:rPr>
          <w:rFonts w:ascii="Garamond" w:hAnsi="Garamond" w:cs="Garamond"/>
          <w:sz w:val="22"/>
          <w:szCs w:val="22"/>
          <w:lang w:val="en-US"/>
        </w:rPr>
        <w:t xml:space="preserve"> di Miles Davis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Garamond"/>
          <w:b/>
          <w:bCs/>
          <w:sz w:val="22"/>
          <w:szCs w:val="22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hAnsi="Garamond" w:cs="Garamond"/>
          <w:b/>
          <w:bCs/>
          <w:sz w:val="22"/>
          <w:szCs w:val="22"/>
          <w:lang w:val="en-US"/>
        </w:rPr>
        <w:t>TAKADEME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1"/>
          <w:szCs w:val="21"/>
          <w:lang w:val="it-IT"/>
        </w:rPr>
        <w:t>(1996)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b/>
          <w:bCs/>
          <w:sz w:val="21"/>
          <w:szCs w:val="21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Coreografia: Robert Battle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 xml:space="preserve">Luci: Howell </w:t>
      </w:r>
      <w:proofErr w:type="spellStart"/>
      <w:r w:rsidRPr="00917609">
        <w:rPr>
          <w:rFonts w:ascii="Garamond" w:hAnsi="Garamond" w:cs="Garamond"/>
          <w:sz w:val="22"/>
          <w:szCs w:val="22"/>
          <w:lang w:val="it-IT"/>
        </w:rPr>
        <w:t>Binkley</w:t>
      </w:r>
      <w:proofErr w:type="spellEnd"/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Musica: Sheila Chandra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Costumi originali: Missoni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Costumi restaurati: Barbara Erin Delo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Ballano: ZOEY ANDERSON o TÉA PÉREZ o LUKE ROMANZI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oppure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*</w:t>
      </w:r>
      <w:r w:rsidRPr="00917609">
        <w:rPr>
          <w:rFonts w:ascii="Garamond" w:eastAsia="Times New Roman" w:hAnsi="Garamond" w:cs="Garamond"/>
          <w:b/>
          <w:bCs/>
          <w:sz w:val="22"/>
          <w:szCs w:val="22"/>
          <w:lang w:val="it-IT"/>
        </w:rPr>
        <w:t>BALANCE OF POWER</w:t>
      </w:r>
      <w:r w:rsidRPr="00917609">
        <w:rPr>
          <w:rFonts w:ascii="Garamond" w:eastAsia="Times New Roman" w:hAnsi="Garamond" w:cs="Garamond"/>
          <w:sz w:val="15"/>
          <w:szCs w:val="15"/>
          <w:lang w:val="it-IT"/>
        </w:rPr>
        <w:br/>
      </w:r>
      <w:r w:rsidRPr="00917609">
        <w:rPr>
          <w:rFonts w:ascii="Garamond" w:eastAsia="Times New Roman" w:hAnsi="Garamond" w:cs="Garamond"/>
          <w:sz w:val="21"/>
          <w:szCs w:val="21"/>
          <w:lang w:val="it-IT"/>
        </w:rPr>
        <w:t>(2020)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15"/>
          <w:szCs w:val="15"/>
          <w:lang w:val="it-IT"/>
        </w:rPr>
        <w:br/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Coreografia: David Parsons</w:t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br/>
        <w:t>Luci: Christopher S. Chambers</w:t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br/>
        <w:t>*Musica: Giancarlo de Trizio</w:t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br/>
        <w:t>Costumi: Barbara Erin Delo</w:t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br/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Ballano: ZOEY ANDERSON o JOSEPH CYRANSKI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ELENA D’AMARIO (Milano, Roma e Pescara)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15"/>
          <w:szCs w:val="15"/>
          <w:lang w:val="it-IT"/>
        </w:rPr>
        <w:br/>
      </w:r>
      <w:r w:rsidRPr="00917609">
        <w:rPr>
          <w:rFonts w:ascii="Garamond" w:eastAsia="Times New Roman" w:hAnsi="Garamond" w:cs="Garamond"/>
          <w:i/>
          <w:iCs/>
          <w:sz w:val="22"/>
          <w:szCs w:val="22"/>
          <w:lang w:val="it-IT"/>
        </w:rPr>
        <w:t>*Balance of Power</w:t>
      </w: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 xml:space="preserve"> è stato commissionato da Linda </w:t>
      </w:r>
      <w:proofErr w:type="spellStart"/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Stocknoff</w:t>
      </w:r>
      <w:proofErr w:type="spellEnd"/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z w:val="22"/>
          <w:szCs w:val="22"/>
          <w:lang w:val="it-IT"/>
        </w:rPr>
        <w:t>*Musica composta ed eseguita da Giancarlo “GC” de Trizio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sz w:val="22"/>
          <w:szCs w:val="22"/>
        </w:rPr>
      </w:pP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sz w:val="22"/>
          <w:szCs w:val="22"/>
        </w:rPr>
      </w:pPr>
      <w:r w:rsidRPr="00917609">
        <w:rPr>
          <w:rFonts w:ascii="Garamond" w:hAnsi="Garamond" w:cs="Garamond"/>
          <w:iCs/>
          <w:color w:val="000000"/>
          <w:sz w:val="22"/>
          <w:szCs w:val="22"/>
          <w:lang w:val="en-US"/>
        </w:rPr>
        <w:t>THE SHAPE OF US</w:t>
      </w:r>
    </w:p>
    <w:p w:rsidR="001D08C7" w:rsidRPr="00917609" w:rsidRDefault="001D08C7" w:rsidP="001D08C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1"/>
          <w:szCs w:val="21"/>
          <w:lang w:val="it-IT"/>
        </w:rPr>
      </w:pPr>
      <w:r w:rsidRPr="00917609">
        <w:rPr>
          <w:rFonts w:ascii="Garamond" w:hAnsi="Garamond" w:cs="Garamond"/>
          <w:sz w:val="21"/>
          <w:szCs w:val="21"/>
          <w:lang w:val="it-IT"/>
        </w:rPr>
        <w:t>(2024)</w:t>
      </w:r>
    </w:p>
    <w:p w:rsidR="001D08C7" w:rsidRPr="00917609" w:rsidRDefault="001D08C7" w:rsidP="001D08C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1"/>
          <w:szCs w:val="21"/>
          <w:lang w:val="it-IT"/>
        </w:rPr>
      </w:pPr>
      <w:r w:rsidRPr="00917609">
        <w:rPr>
          <w:rFonts w:ascii="Garamond" w:hAnsi="Garamond" w:cs="Garamond"/>
          <w:sz w:val="21"/>
          <w:szCs w:val="21"/>
          <w:lang w:val="it-IT"/>
        </w:rPr>
        <w:t>prima europea</w:t>
      </w:r>
    </w:p>
    <w:p w:rsidR="001D08C7" w:rsidRPr="00917609" w:rsidRDefault="001D08C7" w:rsidP="001D08C7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1"/>
          <w:szCs w:val="21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Coreografia</w:t>
      </w:r>
      <w:proofErr w:type="spellEnd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: David Parsons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Luci: Christopher S. Chambers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Musica</w:t>
      </w:r>
      <w:proofErr w:type="spellEnd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: Son Lux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Costumi</w:t>
      </w:r>
      <w:proofErr w:type="spellEnd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 xml:space="preserve">: Christine </w:t>
      </w:r>
      <w:proofErr w:type="spellStart"/>
      <w:r w:rsidRPr="00917609">
        <w:rPr>
          <w:rFonts w:ascii="Garamond" w:hAnsi="Garamond" w:cs="Garamond"/>
          <w:sz w:val="22"/>
          <w:szCs w:val="22"/>
          <w:lang w:val="en-US" w:eastAsia="hi-IN" w:bidi="hi-IN"/>
        </w:rPr>
        <w:t>Darch</w:t>
      </w:r>
      <w:proofErr w:type="spellEnd"/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rFonts w:ascii="Garamond" w:hAnsi="Garamond" w:cs="Garamond"/>
          <w:iCs/>
          <w:color w:val="000000"/>
          <w:sz w:val="21"/>
          <w:szCs w:val="21"/>
          <w:lang w:val="en-US" w:eastAsia="hi-IN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 xml:space="preserve">Ballano: 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ELENA D’AMARIO (Milano, Roma e Pescara)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ZOEY ANDERSON, MEGAN GARCIA, TÉA PÉREZ, LUKE ROMANZI, JOSEPH CYRANSKI, JUSTINE DELIUS, JOANNE HWANG, EMERSON EARNSHAW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highlight w:val="yellow"/>
          <w:lang w:val="it-IT"/>
        </w:rPr>
        <w:t xml:space="preserve">  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hAnsi="Garamond" w:cs="Garamond"/>
          <w:sz w:val="22"/>
          <w:szCs w:val="22"/>
          <w:lang w:val="en-US"/>
        </w:rPr>
        <w:t>*</w:t>
      </w:r>
      <w:r w:rsidRPr="00917609">
        <w:rPr>
          <w:rFonts w:ascii="Garamond" w:hAnsi="Garamond" w:cs="Garamond"/>
          <w:i/>
          <w:iCs/>
          <w:sz w:val="22"/>
          <w:szCs w:val="22"/>
          <w:lang w:val="en-US"/>
        </w:rPr>
        <w:t>The Shape of Us</w:t>
      </w:r>
      <w:r w:rsidRPr="00917609">
        <w:rPr>
          <w:rFonts w:ascii="Garamond" w:hAnsi="Garamond" w:cs="Garamond"/>
          <w:sz w:val="22"/>
          <w:szCs w:val="22"/>
          <w:lang w:val="en-US"/>
        </w:rPr>
        <w:t xml:space="preserve"> è </w:t>
      </w: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stato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 xml:space="preserve"> </w:t>
      </w: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commissionato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 xml:space="preserve"> da Jeff </w:t>
      </w: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Sidell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>, Jeff Oakes e Susan Anne Jeff Campbell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Garamond"/>
          <w:sz w:val="22"/>
          <w:szCs w:val="22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pacing w:val="3"/>
          <w:sz w:val="22"/>
          <w:szCs w:val="22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*</w:t>
      </w:r>
      <w:r w:rsidRPr="00917609">
        <w:rPr>
          <w:rFonts w:ascii="Garamond" w:eastAsia="Times New Roman" w:hAnsi="Garamond" w:cs="Garamond"/>
          <w:b/>
          <w:bCs/>
          <w:spacing w:val="3"/>
          <w:sz w:val="22"/>
          <w:szCs w:val="22"/>
          <w:lang w:val="en-US"/>
        </w:rPr>
        <w:t>CAUGHT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eastAsia="Times New Roman" w:hAnsi="Garamond" w:cs="Garamond"/>
          <w:spacing w:val="3"/>
          <w:sz w:val="21"/>
          <w:szCs w:val="21"/>
          <w:lang w:val="en-US"/>
        </w:rPr>
        <w:t>(1982)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pacing w:val="3"/>
          <w:sz w:val="21"/>
          <w:szCs w:val="21"/>
          <w:lang w:val="en-US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Coreografia</w:t>
      </w:r>
      <w:proofErr w:type="spellEnd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: David Parsons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Luci: David Parsons</w:t>
      </w:r>
      <w:r w:rsidRPr="00917609">
        <w:rPr>
          <w:rFonts w:ascii="Garamond" w:eastAsia="Times New Roman" w:hAnsi="Garamond" w:cs="Garamond"/>
          <w:sz w:val="22"/>
          <w:szCs w:val="22"/>
          <w:lang w:val="en-US"/>
        </w:rPr>
        <w:t xml:space="preserve"> e </w:t>
      </w:r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Howell Binkley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Musica</w:t>
      </w:r>
      <w:proofErr w:type="spellEnd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 xml:space="preserve">: Robert </w:t>
      </w:r>
      <w:proofErr w:type="spellStart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>Fripp</w:t>
      </w:r>
      <w:proofErr w:type="spellEnd"/>
      <w:r w:rsidRPr="00917609">
        <w:rPr>
          <w:rFonts w:ascii="Garamond" w:eastAsia="Times New Roman" w:hAnsi="Garamond" w:cs="Garamond"/>
          <w:spacing w:val="3"/>
          <w:sz w:val="22"/>
          <w:szCs w:val="22"/>
          <w:lang w:val="en-US"/>
        </w:rPr>
        <w:t xml:space="preserve">, </w:t>
      </w:r>
      <w:r w:rsidRPr="00917609">
        <w:rPr>
          <w:rFonts w:ascii="Garamond" w:eastAsia="Times New Roman" w:hAnsi="Garamond" w:cs="Garamond"/>
          <w:i/>
          <w:iCs/>
          <w:spacing w:val="3"/>
          <w:sz w:val="22"/>
          <w:szCs w:val="22"/>
          <w:lang w:val="en-US"/>
        </w:rPr>
        <w:t>Let the Power Fall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pacing w:val="3"/>
          <w:sz w:val="22"/>
          <w:szCs w:val="22"/>
          <w:lang w:val="it-IT"/>
        </w:rPr>
        <w:t xml:space="preserve">Costumi: Judy </w:t>
      </w:r>
      <w:proofErr w:type="spellStart"/>
      <w:r w:rsidRPr="00917609">
        <w:rPr>
          <w:rFonts w:ascii="Garamond" w:eastAsia="Times New Roman" w:hAnsi="Garamond" w:cs="Garamond"/>
          <w:spacing w:val="3"/>
          <w:sz w:val="22"/>
          <w:szCs w:val="22"/>
          <w:lang w:val="it-IT"/>
        </w:rPr>
        <w:t>Wirkula</w:t>
      </w:r>
      <w:proofErr w:type="spellEnd"/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eastAsia="Times New Roman" w:hAnsi="Garamond" w:cs="Garamond"/>
          <w:spacing w:val="3"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eastAsia="Times New Roman" w:hAnsi="Garamond" w:cs="Garamond"/>
          <w:spacing w:val="3"/>
          <w:sz w:val="22"/>
          <w:szCs w:val="22"/>
          <w:lang w:val="it-IT"/>
        </w:rPr>
        <w:t xml:space="preserve">Ballano: </w:t>
      </w:r>
      <w:r w:rsidRPr="00917609">
        <w:rPr>
          <w:rFonts w:ascii="Garamond" w:hAnsi="Garamond" w:cs="Garamond"/>
          <w:sz w:val="22"/>
          <w:szCs w:val="22"/>
          <w:lang w:val="it-IT"/>
        </w:rPr>
        <w:t>ZOEY ANDERSON o MEGAN GARCIA o JOSEPH CYRANSKI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eastAsia="Times New Roman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sz w:val="22"/>
          <w:szCs w:val="22"/>
        </w:rPr>
      </w:pPr>
      <w:r w:rsidRPr="00917609">
        <w:rPr>
          <w:rFonts w:ascii="Garamond" w:hAnsi="Garamond" w:cs="Garamond"/>
          <w:b w:val="0"/>
          <w:bCs w:val="0"/>
          <w:color w:val="000000"/>
          <w:sz w:val="21"/>
          <w:szCs w:val="21"/>
          <w:shd w:val="clear" w:color="auto" w:fill="FFFFFF"/>
        </w:rPr>
        <w:t>*</w:t>
      </w:r>
      <w:r w:rsidRPr="00917609">
        <w:rPr>
          <w:rFonts w:ascii="Garamond" w:hAnsi="Garamond" w:cs="Garamond"/>
          <w:b w:val="0"/>
          <w:bCs w:val="0"/>
          <w:color w:val="000000"/>
          <w:sz w:val="21"/>
          <w:szCs w:val="21"/>
          <w:u w:val="single"/>
          <w:shd w:val="clear" w:color="auto" w:fill="FFFFFF"/>
        </w:rPr>
        <w:t xml:space="preserve">Vi avvisiamo che durante questo pezzo saranno utilizzate luci stroboscopiche </w:t>
      </w: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rFonts w:ascii="Garamond" w:hAnsi="Garamond" w:cs="Garamond"/>
          <w:b w:val="0"/>
          <w:bCs w:val="0"/>
          <w:iCs/>
          <w:color w:val="000000"/>
          <w:sz w:val="21"/>
          <w:szCs w:val="21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Garamond"/>
          <w:iCs/>
          <w:color w:val="000000"/>
          <w:sz w:val="21"/>
          <w:szCs w:val="21"/>
          <w:lang w:val="it-IT" w:eastAsia="hi-IN" w:bidi="hi-IN"/>
        </w:rPr>
      </w:pP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sz w:val="22"/>
          <w:szCs w:val="22"/>
        </w:rPr>
      </w:pPr>
      <w:r w:rsidRPr="00917609">
        <w:rPr>
          <w:rFonts w:ascii="Garamond" w:hAnsi="Garamond" w:cs="Garamond"/>
          <w:iCs/>
          <w:color w:val="000000"/>
          <w:sz w:val="22"/>
          <w:szCs w:val="22"/>
          <w:lang w:val="en-US"/>
        </w:rPr>
        <w:t xml:space="preserve">WHIRLAWAY </w:t>
      </w:r>
    </w:p>
    <w:p w:rsidR="001D08C7" w:rsidRPr="00917609" w:rsidRDefault="001D08C7" w:rsidP="001D08C7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sz w:val="22"/>
          <w:szCs w:val="22"/>
        </w:rPr>
      </w:pPr>
      <w:r w:rsidRPr="00917609">
        <w:rPr>
          <w:rFonts w:ascii="Garamond" w:eastAsia="SimSun" w:hAnsi="Garamond" w:cs="Garamond"/>
          <w:b w:val="0"/>
          <w:bCs w:val="0"/>
          <w:color w:val="000000"/>
          <w:sz w:val="21"/>
          <w:szCs w:val="21"/>
          <w:lang w:val="en-US"/>
        </w:rPr>
        <w:t>(2014)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eastAsia="SimSun" w:hAnsi="Garamond" w:cs="Garamond"/>
          <w:b/>
          <w:bCs/>
          <w:color w:val="000000"/>
          <w:sz w:val="21"/>
          <w:szCs w:val="21"/>
          <w:lang w:val="en-US" w:eastAsia="hi-IN" w:bidi="hi-IN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Coreografia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>: David Parsons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r w:rsidRPr="00917609">
        <w:rPr>
          <w:rFonts w:ascii="Garamond" w:hAnsi="Garamond" w:cs="Garamond"/>
          <w:sz w:val="22"/>
          <w:szCs w:val="22"/>
          <w:lang w:val="en-US"/>
        </w:rPr>
        <w:t>Luci: Howell Binkley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</w:rPr>
      </w:pPr>
      <w:proofErr w:type="spellStart"/>
      <w:r w:rsidRPr="00917609">
        <w:rPr>
          <w:rFonts w:ascii="Garamond" w:hAnsi="Garamond" w:cs="Garamond"/>
          <w:sz w:val="22"/>
          <w:szCs w:val="22"/>
          <w:lang w:val="en-US"/>
        </w:rPr>
        <w:t>Musica</w:t>
      </w:r>
      <w:proofErr w:type="spellEnd"/>
      <w:r w:rsidRPr="00917609">
        <w:rPr>
          <w:rFonts w:ascii="Garamond" w:hAnsi="Garamond" w:cs="Garamond"/>
          <w:sz w:val="22"/>
          <w:szCs w:val="22"/>
          <w:lang w:val="en-US"/>
        </w:rPr>
        <w:t>: Allen Toussaint e The Allen Toussaint Orchestra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 xml:space="preserve">Assistente coreografia: Natalie </w:t>
      </w:r>
      <w:proofErr w:type="spellStart"/>
      <w:r w:rsidRPr="00917609">
        <w:rPr>
          <w:rFonts w:ascii="Garamond" w:hAnsi="Garamond" w:cs="Garamond"/>
          <w:sz w:val="22"/>
          <w:szCs w:val="22"/>
          <w:lang w:val="it-IT"/>
        </w:rPr>
        <w:t>Lomonte</w:t>
      </w:r>
      <w:proofErr w:type="spellEnd"/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Costumi: Keiko Voltaire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 xml:space="preserve">Ballano: 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sz w:val="22"/>
          <w:szCs w:val="22"/>
          <w:lang w:val="it-IT"/>
        </w:rPr>
        <w:t>ZOEY ANDERSON, MEGAN GARCIA, TÉA PÉREZ, LUKE ROMANZI, JOSEPH CYRANSKY, JUSTINE DELIUS, JOANNE HWANG, LUKE BIDDINGER, EMERSON EARNSHAW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350"/>
        </w:tabs>
        <w:rPr>
          <w:rFonts w:ascii="Garamond" w:hAnsi="Garamond" w:cs="Garamond"/>
          <w:b/>
          <w:i/>
          <w:sz w:val="22"/>
          <w:szCs w:val="22"/>
          <w:lang w:val="it-IT"/>
        </w:rPr>
      </w:pP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  <w:r w:rsidRPr="00917609">
        <w:rPr>
          <w:rFonts w:ascii="Garamond" w:hAnsi="Garamond" w:cs="Garamond"/>
          <w:iCs/>
          <w:sz w:val="22"/>
          <w:szCs w:val="22"/>
          <w:lang w:val="it-IT"/>
        </w:rPr>
        <w:t>*</w:t>
      </w:r>
      <w:proofErr w:type="spellStart"/>
      <w:r w:rsidRPr="00917609">
        <w:rPr>
          <w:rFonts w:ascii="Garamond" w:hAnsi="Garamond" w:cs="Garamond"/>
          <w:i/>
          <w:sz w:val="22"/>
          <w:szCs w:val="22"/>
          <w:lang w:val="it-IT"/>
        </w:rPr>
        <w:t>Whirlaway</w:t>
      </w:r>
      <w:proofErr w:type="spellEnd"/>
      <w:r w:rsidRPr="00917609">
        <w:rPr>
          <w:rFonts w:ascii="Garamond" w:hAnsi="Garamond" w:cs="Garamond"/>
          <w:sz w:val="22"/>
          <w:szCs w:val="22"/>
          <w:lang w:val="it-IT"/>
        </w:rPr>
        <w:t xml:space="preserve"> è stato commissionato dalla New Orleans Ballet Association 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Garamond"/>
          <w:sz w:val="22"/>
          <w:szCs w:val="22"/>
          <w:lang w:val="it-IT"/>
        </w:rPr>
      </w:pPr>
    </w:p>
    <w:p w:rsidR="001D08C7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b/>
          <w:bCs/>
          <w:u w:val="single"/>
          <w:lang w:val="it-IT"/>
        </w:rPr>
      </w:pPr>
    </w:p>
    <w:p w:rsidR="001D08C7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aramond" w:hAnsi="Garamond" w:cs="Garamond"/>
          <w:b/>
          <w:bCs/>
          <w:u w:val="single"/>
          <w:lang w:val="it-IT"/>
        </w:rPr>
      </w:pPr>
      <w:r w:rsidRPr="00917609">
        <w:rPr>
          <w:rFonts w:ascii="Garamond" w:hAnsi="Garamond" w:cs="Garamond"/>
          <w:b/>
          <w:bCs/>
          <w:u w:val="single"/>
          <w:lang w:val="it-IT"/>
        </w:rPr>
        <w:t>Il programma potrebbe essere soggetto a modifiche</w:t>
      </w:r>
    </w:p>
    <w:p w:rsidR="001D08C7" w:rsidRPr="00917609" w:rsidRDefault="001D08C7" w:rsidP="001D08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2"/>
          <w:szCs w:val="22"/>
          <w:lang w:val="it-IT"/>
        </w:rPr>
      </w:pPr>
    </w:p>
    <w:p w:rsidR="001D08C7" w:rsidRPr="00917609" w:rsidRDefault="001D08C7" w:rsidP="001D08C7">
      <w:pPr>
        <w:jc w:val="center"/>
        <w:rPr>
          <w:rStyle w:val="Collegamentoipertestuale"/>
          <w:rFonts w:ascii="Calibri" w:eastAsia="Times New Roman" w:hAnsi="Calibri" w:cs="Calibri"/>
          <w:b/>
          <w:bCs/>
          <w:sz w:val="22"/>
          <w:szCs w:val="22"/>
          <w:lang w:val="it-IT"/>
        </w:rPr>
      </w:pPr>
    </w:p>
    <w:p w:rsidR="001D08C7" w:rsidRPr="00917609" w:rsidRDefault="001D08C7" w:rsidP="001D08C7">
      <w:pPr>
        <w:jc w:val="center"/>
        <w:rPr>
          <w:rStyle w:val="Collegamentoipertestuale"/>
          <w:rFonts w:ascii="Calibri" w:eastAsia="Times New Roman" w:hAnsi="Calibri" w:cs="Calibri"/>
          <w:b/>
          <w:bCs/>
          <w:sz w:val="22"/>
          <w:szCs w:val="22"/>
          <w:lang w:val="it-IT"/>
        </w:rPr>
      </w:pPr>
    </w:p>
    <w:p w:rsidR="001D08C7" w:rsidRDefault="001D08C7" w:rsidP="001D08C7">
      <w:pPr>
        <w:rPr>
          <w:rFonts w:ascii="Garamond" w:eastAsia="Times New Roman" w:hAnsi="Garamond" w:cs="Garamond"/>
          <w:sz w:val="16"/>
          <w:szCs w:val="16"/>
          <w:lang w:val="it-IT"/>
        </w:rPr>
      </w:pPr>
    </w:p>
    <w:p w:rsidR="001D08C7" w:rsidRPr="0054522E" w:rsidRDefault="001D08C7" w:rsidP="001D08C7">
      <w:pPr>
        <w:rPr>
          <w:sz w:val="21"/>
          <w:szCs w:val="21"/>
          <w:lang w:val="it-IT"/>
        </w:rPr>
      </w:pPr>
      <w:r w:rsidRPr="0054522E">
        <w:rPr>
          <w:rFonts w:ascii="Garamond" w:eastAsia="Times New Roman" w:hAnsi="Garamond" w:cs="Garamond"/>
          <w:b/>
          <w:bCs/>
          <w:color w:val="FF0000"/>
          <w:sz w:val="28"/>
          <w:szCs w:val="28"/>
          <w:lang w:val="it-IT"/>
        </w:rPr>
        <w:lastRenderedPageBreak/>
        <w:t>PARSONS</w:t>
      </w:r>
      <w:r w:rsidRPr="0054522E">
        <w:rPr>
          <w:rFonts w:ascii="Garamond" w:eastAsia="Times New Roman" w:hAnsi="Garamond" w:cs="Garamond"/>
          <w:b/>
          <w:bCs/>
          <w:sz w:val="28"/>
          <w:szCs w:val="28"/>
          <w:lang w:val="it-IT"/>
        </w:rPr>
        <w:t xml:space="preserve"> DANCE – STAMPA ITALIANA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6"/>
          <w:szCs w:val="16"/>
          <w:lang w:val="it-IT"/>
        </w:rPr>
      </w:pPr>
    </w:p>
    <w:p w:rsidR="001D08C7" w:rsidRPr="000D3668" w:rsidRDefault="001D08C7" w:rsidP="001D08C7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“David Parsons è capace di creare spettacoli in cui la danza è divertimento, gioia e speranza di vita.”</w:t>
      </w:r>
    </w:p>
    <w:p w:rsidR="001D08C7" w:rsidRPr="000D3668" w:rsidRDefault="001D08C7" w:rsidP="001D08C7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Tutto Danza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it-IT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 wp14:anchorId="105B7082" wp14:editId="1EF7DD5B">
            <wp:simplePos x="0" y="0"/>
            <wp:positionH relativeFrom="column">
              <wp:posOffset>4394835</wp:posOffset>
            </wp:positionH>
            <wp:positionV relativeFrom="paragraph">
              <wp:posOffset>105410</wp:posOffset>
            </wp:positionV>
            <wp:extent cx="2194560" cy="2298700"/>
            <wp:effectExtent l="0" t="0" r="0" b="0"/>
            <wp:wrapSquare wrapText="bothSides"/>
            <wp:docPr id="205148264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0" t="-56" r="-60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9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8C7" w:rsidRPr="000D3668" w:rsidRDefault="001D08C7" w:rsidP="001D08C7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 xml:space="preserve">“Instancabile lavoratore e genio della coreografia, quella di David Parsons è la danza dei massimi sistemi: mai </w:t>
      </w: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triste, mai noiosa, mai ripetitiva, atletica, esuberante, vitale, a conferma che ballare è bello, divertente e stimolante. La sua visione è da sempre unire le proprie doti coreografiche e il proprio talento per formare ballerini altamente qualificati con una vera e propria passione per la danza come forma d’arte e meraviglioso strumento di espressione.”</w:t>
      </w:r>
    </w:p>
    <w:p w:rsidR="001D08C7" w:rsidRPr="000D3668" w:rsidRDefault="001D08C7" w:rsidP="001D08C7">
      <w:pPr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Corriere dello Spettacolo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it-IT"/>
        </w:rPr>
      </w:pP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“Nella fusione armonica tra movimento, musica e funambolismi di luci, i corpi paiono trascendere la fisicità, creando un rapinoso flusso di energia che cattura e ipnotizza, secondo la cifra distintiva di David Parsons.”</w:t>
      </w:r>
    </w:p>
    <w:p w:rsidR="001D08C7" w:rsidRPr="000D3668" w:rsidRDefault="001D08C7" w:rsidP="001D08C7">
      <w:pPr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La Gazzetta di Parma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it-IT"/>
        </w:rPr>
      </w:pP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“Sorprende la forza precisa e vibrante dei corpi e l’effetto esaltante che produce.</w:t>
      </w:r>
      <w:r w:rsidRPr="000D3668">
        <w:rPr>
          <w:sz w:val="22"/>
          <w:szCs w:val="22"/>
          <w:lang w:val="it-IT"/>
        </w:rPr>
        <w:tab/>
      </w: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TeatroeCritica.net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it-IT"/>
        </w:rPr>
      </w:pP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>“La danza, nella sua essenza più aerea e dinamica, che incarna la pienezza della vita e la bellezza del corpo in movimento, è la cifra di Parsons Dance, la compagnia creata da David Parsons, icona dello stile moderno made in Usa.”</w:t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Sipario.it</w:t>
      </w:r>
    </w:p>
    <w:p w:rsidR="001D08C7" w:rsidRPr="005C6D71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it-IT"/>
        </w:rPr>
      </w:pP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 xml:space="preserve">“David Parsons, ancora una volta, ha dato prova di un talento unico nel dosare ironia e profondità, forza e delicatezza, armonia e originalità.” </w:t>
      </w: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ab/>
      </w:r>
      <w:r w:rsidRPr="000D3668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  <w:r w:rsidRPr="000D3668">
        <w:rPr>
          <w:sz w:val="22"/>
          <w:szCs w:val="22"/>
          <w:lang w:val="it-IT"/>
        </w:rPr>
        <w:tab/>
      </w:r>
    </w:p>
    <w:p w:rsidR="001D08C7" w:rsidRPr="000D3668" w:rsidRDefault="001D08C7" w:rsidP="001D08C7">
      <w:pPr>
        <w:jc w:val="both"/>
        <w:rPr>
          <w:sz w:val="22"/>
          <w:szCs w:val="22"/>
          <w:lang w:val="it-IT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Danza </w:t>
      </w:r>
      <w:proofErr w:type="spellStart"/>
      <w:r w:rsidRPr="000D3668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EffeBi</w:t>
      </w:r>
      <w:proofErr w:type="spellEnd"/>
    </w:p>
    <w:p w:rsidR="001D08C7" w:rsidRPr="0054522E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21"/>
          <w:szCs w:val="21"/>
          <w:lang w:val="it-IT"/>
        </w:rPr>
      </w:pPr>
    </w:p>
    <w:p w:rsidR="001D08C7" w:rsidRPr="00DC2A8D" w:rsidRDefault="001D08C7" w:rsidP="001D08C7">
      <w:pPr>
        <w:jc w:val="center"/>
        <w:rPr>
          <w:sz w:val="28"/>
          <w:szCs w:val="28"/>
          <w:lang w:val="it-IT"/>
        </w:rPr>
      </w:pPr>
      <w:r w:rsidRPr="00DC2A8D">
        <w:rPr>
          <w:rFonts w:ascii="Garamond" w:eastAsia="Times New Roman" w:hAnsi="Garamond" w:cs="Garamond"/>
          <w:b/>
          <w:bCs/>
          <w:color w:val="FF0000"/>
          <w:sz w:val="28"/>
          <w:szCs w:val="28"/>
          <w:lang w:val="it-IT"/>
        </w:rPr>
        <w:t>PARSONS</w:t>
      </w:r>
      <w:r w:rsidRPr="00DC2A8D">
        <w:rPr>
          <w:rFonts w:ascii="Garamond" w:eastAsia="Times New Roman" w:hAnsi="Garamond" w:cs="Garamond"/>
          <w:b/>
          <w:bCs/>
          <w:sz w:val="28"/>
          <w:szCs w:val="28"/>
          <w:lang w:val="it-IT"/>
        </w:rPr>
        <w:t xml:space="preserve"> DANCE – STAMPA INTERNAZIONALE</w:t>
      </w:r>
    </w:p>
    <w:p w:rsidR="001D08C7" w:rsidRPr="00DC2A8D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6"/>
          <w:szCs w:val="16"/>
          <w:lang w:val="it-IT"/>
        </w:rPr>
      </w:pPr>
    </w:p>
    <w:p w:rsidR="001D08C7" w:rsidRPr="000D3668" w:rsidRDefault="001D08C7" w:rsidP="001D08C7">
      <w:pPr>
        <w:rPr>
          <w:sz w:val="22"/>
          <w:szCs w:val="22"/>
        </w:rPr>
      </w:pPr>
      <w:r w:rsidRPr="00DC2A8D">
        <w:rPr>
          <w:rFonts w:ascii="Calibri" w:eastAsia="Times New Roman" w:hAnsi="Calibri" w:cs="Calibri"/>
          <w:i/>
          <w:iCs/>
          <w:sz w:val="22"/>
          <w:szCs w:val="22"/>
          <w:lang w:val="it-IT"/>
        </w:rPr>
        <w:t xml:space="preserve"> </w:t>
      </w: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"One of the great movers of modern dance."</w:t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The New York Times on David Parsons</w:t>
      </w:r>
    </w:p>
    <w:p w:rsidR="001D08C7" w:rsidRPr="000D3668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en-US"/>
        </w:rPr>
      </w:pP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"This is a company to see, savor, and enjoy."</w:t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Clive Barnes, New York Post</w:t>
      </w:r>
    </w:p>
    <w:p w:rsidR="001D08C7" w:rsidRPr="000D3668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en-US"/>
        </w:rPr>
      </w:pP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"The more you watch these dancers, the more you admire their stamina and dedication, to say nothing of their brilliance."</w:t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Deborah </w:t>
      </w:r>
      <w:proofErr w:type="spellStart"/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Jowitt</w:t>
      </w:r>
      <w:proofErr w:type="spellEnd"/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, Arts Journal.com</w:t>
      </w:r>
    </w:p>
    <w:p w:rsidR="001D08C7" w:rsidRPr="000D3668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en-US"/>
        </w:rPr>
      </w:pP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"This is modern dance at its best, contemporary choreographies laced with graceful athleticism."</w:t>
      </w: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Broadway World</w:t>
      </w:r>
    </w:p>
    <w:p w:rsidR="001D08C7" w:rsidRPr="000D3668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en-US"/>
        </w:rPr>
      </w:pPr>
    </w:p>
    <w:p w:rsidR="001D08C7" w:rsidRPr="000D3668" w:rsidRDefault="001D08C7" w:rsidP="001D08C7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"Lush and expressive ensemble dance."</w:t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 w:rsidRPr="000D3668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0D3668">
        <w:rPr>
          <w:rFonts w:ascii="Calibri" w:eastAsia="Times New Roman" w:hAnsi="Calibri" w:cs="Calibri"/>
          <w:b/>
          <w:bCs/>
          <w:sz w:val="22"/>
          <w:szCs w:val="22"/>
        </w:rPr>
        <w:tab/>
      </w: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Lew Whittington, HuffingtonPost.com</w:t>
      </w:r>
    </w:p>
    <w:p w:rsidR="001D08C7" w:rsidRPr="000D3668" w:rsidRDefault="001D08C7" w:rsidP="001D08C7">
      <w:pPr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val="en-US"/>
        </w:rPr>
      </w:pPr>
    </w:p>
    <w:p w:rsidR="001D08C7" w:rsidRPr="000D3668" w:rsidRDefault="001D08C7" w:rsidP="001D08C7">
      <w:pPr>
        <w:rPr>
          <w:sz w:val="22"/>
          <w:szCs w:val="22"/>
        </w:rPr>
      </w:pPr>
      <w:r w:rsidRPr="000D3668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"The Parsons Dance Company generated the electrifying qualities that have made it one of the most popular troupes in America."</w:t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  <w:r w:rsidRPr="000D3668">
        <w:rPr>
          <w:sz w:val="22"/>
          <w:szCs w:val="22"/>
        </w:rPr>
        <w:tab/>
      </w:r>
    </w:p>
    <w:p w:rsidR="001D08C7" w:rsidRPr="00043B07" w:rsidRDefault="001D08C7" w:rsidP="001D08C7">
      <w:pPr>
        <w:rPr>
          <w:lang w:val="it-IT"/>
        </w:rPr>
      </w:pPr>
      <w:r w:rsidRPr="0090399C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Wilma Salisbury, Cleveland </w:t>
      </w:r>
      <w:proofErr w:type="spellStart"/>
      <w:r w:rsidRPr="0090399C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>Plain</w:t>
      </w:r>
      <w:proofErr w:type="spellEnd"/>
      <w:r w:rsidRPr="0090399C">
        <w:rPr>
          <w:rFonts w:ascii="Calibri" w:eastAsia="Times New Roman" w:hAnsi="Calibri" w:cs="Calibri"/>
          <w:b/>
          <w:bCs/>
          <w:sz w:val="22"/>
          <w:szCs w:val="22"/>
          <w:lang w:val="it-IT"/>
        </w:rPr>
        <w:t xml:space="preserve"> Dealer</w:t>
      </w:r>
    </w:p>
    <w:sectPr w:rsidR="001D08C7" w:rsidRPr="00043B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93" w:right="1134" w:bottom="7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C2F" w:rsidRDefault="00C47C2F">
      <w:r>
        <w:separator/>
      </w:r>
    </w:p>
  </w:endnote>
  <w:endnote w:type="continuationSeparator" w:id="0">
    <w:p w:rsidR="00C47C2F" w:rsidRDefault="00C4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yt-imperial">
    <w:altName w:val="Georgia"/>
    <w:panose1 w:val="020B0604020202020204"/>
    <w:charset w:val="01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39D" w:rsidRDefault="005543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238" w:rsidRDefault="00532238">
    <w:pPr>
      <w:ind w:right="-1"/>
      <w:rPr>
        <w:rFonts w:ascii="Calibri" w:eastAsia="Calibri" w:hAnsi="Calibri" w:cs="Calibri"/>
        <w:b/>
        <w:bCs/>
        <w:smallCaps/>
        <w:color w:val="000000"/>
        <w:shd w:val="clear" w:color="auto" w:fill="FFFFFF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39D" w:rsidRDefault="00554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C2F" w:rsidRDefault="00C47C2F">
      <w:r>
        <w:separator/>
      </w:r>
    </w:p>
  </w:footnote>
  <w:footnote w:type="continuationSeparator" w:id="0">
    <w:p w:rsidR="00C47C2F" w:rsidRDefault="00C4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32D" w:rsidRDefault="001263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238" w:rsidRDefault="00532238">
    <w:pPr>
      <w:jc w:val="right"/>
      <w:rPr>
        <w:rFonts w:ascii="Garamond" w:eastAsia="Times New Roman" w:hAnsi="Garamond" w:cs="Garamond"/>
        <w:b/>
        <w:bCs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238" w:rsidRDefault="005322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50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D"/>
    <w:rsid w:val="00000814"/>
    <w:rsid w:val="00037351"/>
    <w:rsid w:val="00056CE8"/>
    <w:rsid w:val="00066792"/>
    <w:rsid w:val="00075B41"/>
    <w:rsid w:val="00092B22"/>
    <w:rsid w:val="000D243A"/>
    <w:rsid w:val="000D3668"/>
    <w:rsid w:val="0011325E"/>
    <w:rsid w:val="0012632D"/>
    <w:rsid w:val="00166EED"/>
    <w:rsid w:val="00167BC9"/>
    <w:rsid w:val="00193004"/>
    <w:rsid w:val="00196D80"/>
    <w:rsid w:val="001D08C7"/>
    <w:rsid w:val="00282A5B"/>
    <w:rsid w:val="003104E0"/>
    <w:rsid w:val="003D239B"/>
    <w:rsid w:val="003F746F"/>
    <w:rsid w:val="00410C70"/>
    <w:rsid w:val="00435DFB"/>
    <w:rsid w:val="004432CC"/>
    <w:rsid w:val="00462DA1"/>
    <w:rsid w:val="004800C7"/>
    <w:rsid w:val="004C62A2"/>
    <w:rsid w:val="004F2E25"/>
    <w:rsid w:val="004F6A02"/>
    <w:rsid w:val="0051715A"/>
    <w:rsid w:val="00532238"/>
    <w:rsid w:val="0054522E"/>
    <w:rsid w:val="00552E26"/>
    <w:rsid w:val="0055439D"/>
    <w:rsid w:val="00570A07"/>
    <w:rsid w:val="005B30A5"/>
    <w:rsid w:val="005C6D71"/>
    <w:rsid w:val="005D7095"/>
    <w:rsid w:val="005F63A6"/>
    <w:rsid w:val="00691151"/>
    <w:rsid w:val="00693D63"/>
    <w:rsid w:val="00715E93"/>
    <w:rsid w:val="00720AF3"/>
    <w:rsid w:val="00756615"/>
    <w:rsid w:val="0078789D"/>
    <w:rsid w:val="00861044"/>
    <w:rsid w:val="00904B0D"/>
    <w:rsid w:val="009325B3"/>
    <w:rsid w:val="0093667C"/>
    <w:rsid w:val="009746EA"/>
    <w:rsid w:val="009E032F"/>
    <w:rsid w:val="00A02313"/>
    <w:rsid w:val="00A5778F"/>
    <w:rsid w:val="00B664A9"/>
    <w:rsid w:val="00C47C2F"/>
    <w:rsid w:val="00C566C8"/>
    <w:rsid w:val="00D405A0"/>
    <w:rsid w:val="00D4741E"/>
    <w:rsid w:val="00D71D47"/>
    <w:rsid w:val="00D8141A"/>
    <w:rsid w:val="00DC2A8D"/>
    <w:rsid w:val="00E00C61"/>
    <w:rsid w:val="00E55F7C"/>
    <w:rsid w:val="00F14217"/>
    <w:rsid w:val="00F311CF"/>
    <w:rsid w:val="00F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07947A"/>
  <w15:chartTrackingRefBased/>
  <w15:docId w15:val="{794D3CCE-DC29-4D4C-815F-6279CF23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mbria" w:eastAsia="MS Mincho" w:hAnsi="Cambria"/>
      <w:sz w:val="24"/>
      <w:szCs w:val="24"/>
      <w:lang w:val="en-GB" w:eastAsia="zh-CN"/>
    </w:rPr>
  </w:style>
  <w:style w:type="paragraph" w:styleId="Titolo3">
    <w:name w:val="heading 3"/>
    <w:basedOn w:val="Normale"/>
    <w:next w:val="Normale"/>
    <w:qFormat/>
    <w:pPr>
      <w:keepNext/>
      <w:keepLines/>
      <w:widowControl w:val="0"/>
      <w:numPr>
        <w:ilvl w:val="2"/>
        <w:numId w:val="1"/>
      </w:numPr>
      <w:spacing w:before="200"/>
      <w:outlineLvl w:val="2"/>
    </w:pPr>
    <w:rPr>
      <w:rFonts w:eastAsia="MS Gothic"/>
      <w:b/>
      <w:bCs/>
      <w:color w:val="4F81BD"/>
      <w:kern w:val="2"/>
      <w:lang w:val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  <w:lang w:val="en-GB"/>
    </w:rPr>
  </w:style>
  <w:style w:type="character" w:customStyle="1" w:styleId="TestonotaapidipaginaCarattere">
    <w:name w:val="Testo nota a piè di pagina Carattere"/>
    <w:rPr>
      <w:lang w:val="en-GB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IntestazioneCarattere">
    <w:name w:val="Intestazione Carattere"/>
    <w:rPr>
      <w:sz w:val="24"/>
      <w:szCs w:val="24"/>
      <w:lang w:val="en-GB"/>
    </w:rPr>
  </w:style>
  <w:style w:type="character" w:customStyle="1" w:styleId="PidipaginaCarattere">
    <w:name w:val="Piè di pagina Carattere"/>
    <w:rPr>
      <w:sz w:val="24"/>
      <w:szCs w:val="24"/>
      <w:lang w:val="en-GB"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styleId="Numeropagina">
    <w:name w:val="page number"/>
    <w:basedOn w:val="Carpredefinitoparagrafo1"/>
  </w:style>
  <w:style w:type="character" w:customStyle="1" w:styleId="TitoloCarattere">
    <w:name w:val="Titolo Carattere"/>
    <w:rPr>
      <w:rFonts w:ascii="Calibri Light" w:eastAsia="Times New Roman" w:hAnsi="Calibri Light" w:cs="Calibri Light"/>
      <w:spacing w:val="-10"/>
      <w:kern w:val="2"/>
      <w:sz w:val="56"/>
      <w:szCs w:val="56"/>
      <w:lang w:val="en-GB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itolo3Carattere">
    <w:name w:val="Titolo 3 Carattere"/>
    <w:rPr>
      <w:rFonts w:eastAsia="MS Gothic"/>
      <w:b/>
      <w:bCs/>
      <w:color w:val="4F81BD"/>
      <w:kern w:val="2"/>
      <w:sz w:val="24"/>
      <w:szCs w:val="24"/>
      <w:lang w:bidi="hi-IN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Normale"/>
    <w:pPr>
      <w:contextualSpacing/>
    </w:pPr>
    <w:rPr>
      <w:rFonts w:ascii="Calibri Light" w:eastAsia="Times New Roman" w:hAnsi="Calibri Light"/>
      <w:spacing w:val="-10"/>
      <w:kern w:val="2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/>
      <w:lang w:val="it-IT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libri" w:eastAsia="Calibri" w:hAnsi="Calibri"/>
      <w:kern w:val="2"/>
      <w:lang w:val="it-IT"/>
    </w:rPr>
  </w:style>
  <w:style w:type="paragraph" w:customStyle="1" w:styleId="FrameContents">
    <w:name w:val="Frame Contents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parsonsdancecompany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parsonsdance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sonsdance.org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tonio:Desktop:AGR%20-%20Art%20Works%20production%20srl:Intestazione%20Artwp:Art%20Works%20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Macintosh%20HD:Users:antonio:Desktop:AGR%20-%20Art%20Works%20production%20srl:Intestazione%20Artwp:Art%20Works%203.dotx</Template>
  <TotalTime>23</TotalTime>
  <Pages>9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Links>
    <vt:vector size="18" baseType="variant">
      <vt:variant>
        <vt:i4>4980804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https://www.facebook.com/parsonsdancecompany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https://www.instagram.com/parsonsdance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https://www.parsonsdance.org/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Microsoft Office User</cp:lastModifiedBy>
  <cp:revision>7</cp:revision>
  <cp:lastPrinted>2024-07-02T09:33:00Z</cp:lastPrinted>
  <dcterms:created xsi:type="dcterms:W3CDTF">2024-10-02T14:45:00Z</dcterms:created>
  <dcterms:modified xsi:type="dcterms:W3CDTF">2024-10-21T13:26:00Z</dcterms:modified>
</cp:coreProperties>
</file>